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73" w:type="dxa"/>
        <w:tblBorders>
          <w:top w:val="single" w:sz="4" w:space="0" w:color="auto"/>
          <w:bottom w:val="single" w:sz="4" w:space="0" w:color="auto"/>
          <w:insideH w:val="single" w:sz="4" w:space="0" w:color="auto"/>
        </w:tblBorders>
        <w:tblLook w:val="01E0" w:firstRow="1" w:lastRow="1" w:firstColumn="1" w:lastColumn="1" w:noHBand="0" w:noVBand="0"/>
      </w:tblPr>
      <w:tblGrid>
        <w:gridCol w:w="1208"/>
        <w:gridCol w:w="4145"/>
        <w:gridCol w:w="4820"/>
      </w:tblGrid>
      <w:tr w:rsidR="004B7063" w:rsidRPr="000E289D" w14:paraId="5FCFA219" w14:textId="77777777" w:rsidTr="001B0334">
        <w:tc>
          <w:tcPr>
            <w:tcW w:w="1208" w:type="dxa"/>
          </w:tcPr>
          <w:p w14:paraId="220D8715" w14:textId="3479398E" w:rsidR="004B7063" w:rsidRPr="000E289D" w:rsidRDefault="00093B32">
            <w:pPr>
              <w:rPr>
                <w:rFonts w:ascii="Calibri" w:hAnsi="Calibri" w:cs="Calibri"/>
                <w:sz w:val="22"/>
                <w:szCs w:val="22"/>
              </w:rPr>
            </w:pPr>
            <w:bookmarkStart w:id="0" w:name="_Hlk232698795"/>
            <w:bookmarkEnd w:id="0"/>
            <w:r w:rsidRPr="000E289D">
              <w:rPr>
                <w:rFonts w:ascii="Calibri" w:hAnsi="Calibri" w:cs="Calibri"/>
                <w:noProof/>
                <w:sz w:val="22"/>
                <w:szCs w:val="22"/>
              </w:rPr>
              <w:drawing>
                <wp:anchor distT="0" distB="0" distL="114300" distR="114300" simplePos="0" relativeHeight="251657728" behindDoc="0" locked="0" layoutInCell="1" allowOverlap="1" wp14:anchorId="1AB026C4" wp14:editId="4D55125C">
                  <wp:simplePos x="0" y="0"/>
                  <wp:positionH relativeFrom="margin">
                    <wp:posOffset>11431</wp:posOffset>
                  </wp:positionH>
                  <wp:positionV relativeFrom="paragraph">
                    <wp:posOffset>69216</wp:posOffset>
                  </wp:positionV>
                  <wp:extent cx="580674" cy="868680"/>
                  <wp:effectExtent l="0" t="0" r="0" b="7620"/>
                  <wp:wrapNone/>
                  <wp:docPr id="2" name="Picture 2096145508" descr="Datche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096145508" descr="Datchet Parish Council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6355" cy="87717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040705" w14:textId="77777777" w:rsidR="004B7063" w:rsidRPr="000E289D" w:rsidRDefault="004B7063">
            <w:pPr>
              <w:rPr>
                <w:rFonts w:ascii="Calibri" w:hAnsi="Calibri" w:cs="Calibri"/>
                <w:sz w:val="22"/>
                <w:szCs w:val="22"/>
              </w:rPr>
            </w:pPr>
          </w:p>
        </w:tc>
        <w:tc>
          <w:tcPr>
            <w:tcW w:w="4145" w:type="dxa"/>
          </w:tcPr>
          <w:p w14:paraId="418E3537" w14:textId="77777777" w:rsidR="004B7063" w:rsidRPr="000E289D" w:rsidRDefault="004B7063">
            <w:pPr>
              <w:rPr>
                <w:rFonts w:ascii="Calibri" w:hAnsi="Calibri" w:cs="Calibri"/>
                <w:sz w:val="22"/>
                <w:szCs w:val="22"/>
              </w:rPr>
            </w:pPr>
          </w:p>
          <w:p w14:paraId="079C5620" w14:textId="77777777" w:rsidR="004B7063" w:rsidRPr="000E289D" w:rsidRDefault="004B7063">
            <w:pPr>
              <w:rPr>
                <w:rFonts w:ascii="Calibri" w:hAnsi="Calibri" w:cs="Calibri"/>
                <w:sz w:val="22"/>
                <w:szCs w:val="22"/>
              </w:rPr>
            </w:pPr>
          </w:p>
          <w:p w14:paraId="13A0C69F" w14:textId="77777777" w:rsidR="004B7063" w:rsidRPr="000E289D" w:rsidRDefault="004B7063">
            <w:pPr>
              <w:rPr>
                <w:rFonts w:ascii="Calibri" w:hAnsi="Calibri" w:cs="Calibri"/>
                <w:b/>
                <w:sz w:val="22"/>
                <w:szCs w:val="22"/>
              </w:rPr>
            </w:pPr>
          </w:p>
        </w:tc>
        <w:tc>
          <w:tcPr>
            <w:tcW w:w="4820" w:type="dxa"/>
          </w:tcPr>
          <w:p w14:paraId="19F06FB2" w14:textId="77777777" w:rsidR="001B0334" w:rsidRPr="000E289D" w:rsidRDefault="001B0334" w:rsidP="001B0334">
            <w:pPr>
              <w:jc w:val="right"/>
              <w:rPr>
                <w:rFonts w:ascii="Calibri" w:hAnsi="Calibri" w:cs="Calibri"/>
                <w:b/>
                <w:bCs/>
                <w:color w:val="385623"/>
                <w:sz w:val="22"/>
                <w:szCs w:val="22"/>
              </w:rPr>
            </w:pPr>
            <w:r w:rsidRPr="000E289D">
              <w:rPr>
                <w:rFonts w:ascii="Calibri" w:hAnsi="Calibri" w:cs="Calibri"/>
                <w:b/>
                <w:bCs/>
                <w:color w:val="385623"/>
                <w:sz w:val="22"/>
                <w:szCs w:val="22"/>
              </w:rPr>
              <w:t xml:space="preserve">Datchet Parish Council </w:t>
            </w:r>
          </w:p>
          <w:p w14:paraId="37F9C067" w14:textId="77777777" w:rsidR="001B0334" w:rsidRPr="000E289D" w:rsidRDefault="004B7063" w:rsidP="001B0334">
            <w:pPr>
              <w:jc w:val="right"/>
              <w:rPr>
                <w:rFonts w:ascii="Calibri" w:hAnsi="Calibri" w:cs="Calibri"/>
                <w:b/>
                <w:bCs/>
                <w:color w:val="385623"/>
                <w:sz w:val="22"/>
                <w:szCs w:val="22"/>
              </w:rPr>
            </w:pPr>
            <w:r w:rsidRPr="000E289D">
              <w:rPr>
                <w:rFonts w:ascii="Calibri" w:hAnsi="Calibri" w:cs="Calibri"/>
                <w:b/>
                <w:bCs/>
                <w:color w:val="385623"/>
                <w:sz w:val="22"/>
                <w:szCs w:val="22"/>
              </w:rPr>
              <w:t>1 Allen Way</w:t>
            </w:r>
            <w:r w:rsidR="001B0334" w:rsidRPr="000E289D">
              <w:rPr>
                <w:rFonts w:ascii="Calibri" w:hAnsi="Calibri" w:cs="Calibri"/>
                <w:b/>
                <w:bCs/>
                <w:color w:val="385623"/>
                <w:sz w:val="22"/>
                <w:szCs w:val="22"/>
              </w:rPr>
              <w:t xml:space="preserve">, </w:t>
            </w:r>
            <w:r w:rsidRPr="000E289D">
              <w:rPr>
                <w:rFonts w:ascii="Calibri" w:hAnsi="Calibri" w:cs="Calibri"/>
                <w:b/>
                <w:bCs/>
                <w:color w:val="385623"/>
                <w:sz w:val="22"/>
                <w:szCs w:val="22"/>
              </w:rPr>
              <w:t>Datchet</w:t>
            </w:r>
            <w:r w:rsidR="001B0334" w:rsidRPr="000E289D">
              <w:rPr>
                <w:rFonts w:ascii="Calibri" w:hAnsi="Calibri" w:cs="Calibri"/>
                <w:b/>
                <w:bCs/>
                <w:color w:val="385623"/>
                <w:sz w:val="22"/>
                <w:szCs w:val="22"/>
              </w:rPr>
              <w:t xml:space="preserve">, </w:t>
            </w:r>
            <w:r w:rsidRPr="000E289D">
              <w:rPr>
                <w:rFonts w:ascii="Calibri" w:hAnsi="Calibri" w:cs="Calibri"/>
                <w:b/>
                <w:bCs/>
                <w:color w:val="385623"/>
                <w:sz w:val="22"/>
                <w:szCs w:val="22"/>
              </w:rPr>
              <w:t>Berkshire</w:t>
            </w:r>
            <w:r w:rsidR="001B0334" w:rsidRPr="000E289D">
              <w:rPr>
                <w:rFonts w:ascii="Calibri" w:hAnsi="Calibri" w:cs="Calibri"/>
                <w:b/>
                <w:bCs/>
                <w:color w:val="385623"/>
                <w:sz w:val="22"/>
                <w:szCs w:val="22"/>
              </w:rPr>
              <w:t xml:space="preserve">, </w:t>
            </w:r>
            <w:r w:rsidRPr="000E289D">
              <w:rPr>
                <w:rFonts w:ascii="Calibri" w:hAnsi="Calibri" w:cs="Calibri"/>
                <w:b/>
                <w:bCs/>
                <w:color w:val="385623"/>
                <w:sz w:val="22"/>
                <w:szCs w:val="22"/>
              </w:rPr>
              <w:t>SL3 9HR</w:t>
            </w:r>
          </w:p>
          <w:p w14:paraId="035706DD" w14:textId="77777777" w:rsidR="001B0334" w:rsidRPr="000E289D" w:rsidRDefault="001B0334" w:rsidP="001B0334">
            <w:pPr>
              <w:jc w:val="right"/>
              <w:rPr>
                <w:rFonts w:ascii="Calibri" w:hAnsi="Calibri" w:cs="Calibri"/>
                <w:b/>
                <w:bCs/>
                <w:color w:val="385623"/>
                <w:sz w:val="22"/>
                <w:szCs w:val="22"/>
              </w:rPr>
            </w:pPr>
            <w:r w:rsidRPr="000E289D">
              <w:rPr>
                <w:rFonts w:ascii="Calibri" w:hAnsi="Calibri" w:cs="Calibri"/>
                <w:b/>
                <w:bCs/>
                <w:color w:val="385623"/>
                <w:sz w:val="22"/>
                <w:szCs w:val="22"/>
              </w:rPr>
              <w:t xml:space="preserve"> Telephone: 01753 773499</w:t>
            </w:r>
          </w:p>
          <w:p w14:paraId="3CAEFECA" w14:textId="77777777" w:rsidR="001B0334" w:rsidRPr="000E289D" w:rsidRDefault="001B0334" w:rsidP="001B0334">
            <w:pPr>
              <w:jc w:val="right"/>
              <w:rPr>
                <w:rFonts w:ascii="Calibri" w:hAnsi="Calibri" w:cs="Calibri"/>
                <w:b/>
                <w:bCs/>
                <w:color w:val="385623"/>
                <w:sz w:val="22"/>
                <w:szCs w:val="22"/>
              </w:rPr>
            </w:pPr>
          </w:p>
          <w:p w14:paraId="35F7F367" w14:textId="77777777" w:rsidR="001B0334" w:rsidRPr="000E289D" w:rsidRDefault="001B0334" w:rsidP="001B0334">
            <w:pPr>
              <w:jc w:val="right"/>
              <w:rPr>
                <w:rFonts w:ascii="Calibri" w:hAnsi="Calibri" w:cs="Calibri"/>
                <w:b/>
                <w:bCs/>
                <w:color w:val="385623"/>
                <w:sz w:val="22"/>
                <w:szCs w:val="22"/>
              </w:rPr>
            </w:pPr>
            <w:r w:rsidRPr="000E289D">
              <w:rPr>
                <w:rFonts w:ascii="Calibri" w:hAnsi="Calibri" w:cs="Calibri"/>
                <w:b/>
                <w:bCs/>
                <w:color w:val="385623"/>
                <w:sz w:val="22"/>
                <w:szCs w:val="22"/>
              </w:rPr>
              <w:t>Email: clerk@datchetparishcouncil.gov.uk</w:t>
            </w:r>
          </w:p>
          <w:p w14:paraId="04417FC7" w14:textId="77777777" w:rsidR="001B0334" w:rsidRPr="000E289D" w:rsidRDefault="001B0334" w:rsidP="001B0334">
            <w:pPr>
              <w:jc w:val="right"/>
              <w:rPr>
                <w:rFonts w:ascii="Calibri" w:hAnsi="Calibri" w:cs="Calibri"/>
                <w:b/>
                <w:bCs/>
                <w:color w:val="385623"/>
                <w:sz w:val="22"/>
                <w:szCs w:val="22"/>
              </w:rPr>
            </w:pPr>
            <w:r w:rsidRPr="000E289D">
              <w:rPr>
                <w:rFonts w:ascii="Calibri" w:hAnsi="Calibri" w:cs="Calibri"/>
                <w:b/>
                <w:bCs/>
                <w:color w:val="385623"/>
                <w:sz w:val="22"/>
                <w:szCs w:val="22"/>
              </w:rPr>
              <w:t>Website: www.datchetparishcouncil.gov.uk</w:t>
            </w:r>
          </w:p>
        </w:tc>
      </w:tr>
    </w:tbl>
    <w:p w14:paraId="3B8A8AC0" w14:textId="377322B5" w:rsidR="00E646B0" w:rsidRPr="000E289D" w:rsidRDefault="00E646B0" w:rsidP="00A018CE">
      <w:pPr>
        <w:pStyle w:val="Title"/>
        <w:rPr>
          <w:rFonts w:ascii="Calibri" w:hAnsi="Calibri" w:cs="Calibri"/>
          <w:sz w:val="22"/>
          <w:szCs w:val="22"/>
        </w:rPr>
      </w:pPr>
      <w:r w:rsidRPr="000E289D">
        <w:rPr>
          <w:rFonts w:ascii="Calibri" w:hAnsi="Calibri" w:cs="Calibri"/>
          <w:sz w:val="22"/>
          <w:szCs w:val="22"/>
        </w:rPr>
        <w:t xml:space="preserve">        </w:t>
      </w:r>
      <w:r w:rsidR="00E85F40" w:rsidRPr="000E289D">
        <w:rPr>
          <w:rFonts w:ascii="Calibri" w:hAnsi="Calibri" w:cs="Calibri"/>
          <w:sz w:val="22"/>
          <w:szCs w:val="22"/>
        </w:rPr>
        <w:t xml:space="preserve">    </w:t>
      </w:r>
      <w:r w:rsidR="001B0334" w:rsidRPr="000E289D">
        <w:rPr>
          <w:rFonts w:ascii="Calibri" w:hAnsi="Calibri" w:cs="Calibri"/>
          <w:sz w:val="22"/>
          <w:szCs w:val="22"/>
        </w:rPr>
        <w:t xml:space="preserve">  </w:t>
      </w:r>
      <w:r w:rsidR="00E85F40" w:rsidRPr="000E289D">
        <w:rPr>
          <w:rFonts w:ascii="Calibri" w:hAnsi="Calibri" w:cs="Calibri"/>
          <w:sz w:val="22"/>
          <w:szCs w:val="22"/>
        </w:rPr>
        <w:t xml:space="preserve">    </w:t>
      </w:r>
      <w:r w:rsidR="006664F5" w:rsidRPr="000E289D">
        <w:rPr>
          <w:rFonts w:ascii="Calibri" w:hAnsi="Calibri" w:cs="Calibri"/>
          <w:sz w:val="22"/>
          <w:szCs w:val="22"/>
        </w:rPr>
        <w:tab/>
      </w:r>
      <w:r w:rsidR="006664F5" w:rsidRPr="000E289D">
        <w:rPr>
          <w:rFonts w:ascii="Calibri" w:hAnsi="Calibri" w:cs="Calibri"/>
          <w:sz w:val="22"/>
          <w:szCs w:val="22"/>
        </w:rPr>
        <w:tab/>
      </w:r>
      <w:r w:rsidR="006664F5" w:rsidRPr="000E289D">
        <w:rPr>
          <w:rFonts w:ascii="Calibri" w:hAnsi="Calibri" w:cs="Calibri"/>
          <w:sz w:val="22"/>
          <w:szCs w:val="22"/>
        </w:rPr>
        <w:tab/>
      </w:r>
      <w:r w:rsidR="0019254F" w:rsidRPr="000E289D">
        <w:rPr>
          <w:rFonts w:ascii="Calibri" w:hAnsi="Calibri" w:cs="Calibri"/>
          <w:sz w:val="22"/>
          <w:szCs w:val="22"/>
        </w:rPr>
        <w:tab/>
      </w:r>
      <w:r w:rsidR="0019254F" w:rsidRPr="000E289D">
        <w:rPr>
          <w:rFonts w:ascii="Calibri" w:hAnsi="Calibri" w:cs="Calibri"/>
          <w:sz w:val="22"/>
          <w:szCs w:val="22"/>
        </w:rPr>
        <w:tab/>
      </w:r>
      <w:r w:rsidR="0019254F" w:rsidRPr="000E289D">
        <w:rPr>
          <w:rFonts w:ascii="Calibri" w:hAnsi="Calibri" w:cs="Calibri"/>
          <w:sz w:val="22"/>
          <w:szCs w:val="22"/>
        </w:rPr>
        <w:tab/>
      </w:r>
      <w:r w:rsidR="0019254F" w:rsidRPr="000E289D">
        <w:rPr>
          <w:rFonts w:ascii="Calibri" w:hAnsi="Calibri" w:cs="Calibri"/>
          <w:sz w:val="22"/>
          <w:szCs w:val="22"/>
        </w:rPr>
        <w:tab/>
        <w:t xml:space="preserve">         </w:t>
      </w:r>
      <w:r w:rsidR="002D288D" w:rsidRPr="000E289D">
        <w:rPr>
          <w:rFonts w:ascii="Calibri" w:hAnsi="Calibri" w:cs="Calibri"/>
          <w:sz w:val="22"/>
          <w:szCs w:val="22"/>
        </w:rPr>
        <w:tab/>
      </w:r>
      <w:r w:rsidR="002D288D" w:rsidRPr="000E289D">
        <w:rPr>
          <w:rFonts w:ascii="Calibri" w:hAnsi="Calibri" w:cs="Calibri"/>
          <w:sz w:val="22"/>
          <w:szCs w:val="22"/>
        </w:rPr>
        <w:tab/>
      </w:r>
      <w:r w:rsidR="0019254F" w:rsidRPr="000E289D">
        <w:rPr>
          <w:rFonts w:ascii="Calibri" w:hAnsi="Calibri" w:cs="Calibri"/>
          <w:sz w:val="22"/>
          <w:szCs w:val="22"/>
        </w:rPr>
        <w:t xml:space="preserve">       </w:t>
      </w:r>
      <w:r w:rsidR="000E20A0" w:rsidRPr="000E289D">
        <w:rPr>
          <w:rFonts w:ascii="Calibri" w:hAnsi="Calibri" w:cs="Calibri"/>
          <w:sz w:val="22"/>
          <w:szCs w:val="22"/>
        </w:rPr>
        <w:t xml:space="preserve"> </w:t>
      </w:r>
    </w:p>
    <w:p w14:paraId="289A65E1" w14:textId="77777777" w:rsidR="009152AA" w:rsidRDefault="00A12E01" w:rsidP="00A12E01">
      <w:pPr>
        <w:autoSpaceDE w:val="0"/>
        <w:autoSpaceDN w:val="0"/>
        <w:adjustRightInd w:val="0"/>
        <w:jc w:val="center"/>
        <w:rPr>
          <w:rFonts w:ascii="Calibri" w:hAnsi="Calibri" w:cs="Calibri"/>
          <w:b/>
          <w:bCs/>
          <w:sz w:val="22"/>
          <w:szCs w:val="22"/>
        </w:rPr>
      </w:pPr>
      <w:r w:rsidRPr="000E289D">
        <w:rPr>
          <w:rFonts w:ascii="Calibri" w:hAnsi="Calibri" w:cs="Calibri"/>
          <w:b/>
          <w:bCs/>
          <w:sz w:val="22"/>
          <w:szCs w:val="22"/>
        </w:rPr>
        <w:t xml:space="preserve">MINUTES OF THE </w:t>
      </w:r>
      <w:r w:rsidR="003626F2">
        <w:rPr>
          <w:rFonts w:ascii="Calibri" w:hAnsi="Calibri" w:cs="Calibri"/>
          <w:b/>
          <w:bCs/>
          <w:sz w:val="22"/>
          <w:szCs w:val="22"/>
        </w:rPr>
        <w:t xml:space="preserve">COUNCIL </w:t>
      </w:r>
      <w:r w:rsidRPr="000E289D">
        <w:rPr>
          <w:rFonts w:ascii="Calibri" w:hAnsi="Calibri" w:cs="Calibri"/>
          <w:b/>
          <w:bCs/>
          <w:sz w:val="22"/>
          <w:szCs w:val="22"/>
        </w:rPr>
        <w:t>MEETING OF DATCHET PARISH COUNCIL HELD IN THE VILLAGE HALL ON</w:t>
      </w:r>
    </w:p>
    <w:p w14:paraId="1A3A07C2" w14:textId="1AE39A12" w:rsidR="00A12E01" w:rsidRPr="000E289D" w:rsidRDefault="00A12E01" w:rsidP="00A12E01">
      <w:pPr>
        <w:autoSpaceDE w:val="0"/>
        <w:autoSpaceDN w:val="0"/>
        <w:adjustRightInd w:val="0"/>
        <w:jc w:val="center"/>
        <w:rPr>
          <w:rFonts w:ascii="Calibri" w:hAnsi="Calibri" w:cs="Calibri"/>
          <w:b/>
          <w:bCs/>
          <w:sz w:val="22"/>
          <w:szCs w:val="22"/>
        </w:rPr>
      </w:pPr>
      <w:r w:rsidRPr="000E289D">
        <w:rPr>
          <w:rFonts w:ascii="Calibri" w:hAnsi="Calibri" w:cs="Calibri"/>
          <w:b/>
          <w:bCs/>
          <w:sz w:val="22"/>
          <w:szCs w:val="22"/>
        </w:rPr>
        <w:t xml:space="preserve"> MONDAY </w:t>
      </w:r>
      <w:r w:rsidR="00B40BBA">
        <w:rPr>
          <w:rFonts w:ascii="Calibri" w:hAnsi="Calibri" w:cs="Calibri"/>
          <w:b/>
          <w:bCs/>
          <w:sz w:val="22"/>
          <w:szCs w:val="22"/>
        </w:rPr>
        <w:t>13</w:t>
      </w:r>
      <w:r w:rsidRPr="000E289D">
        <w:rPr>
          <w:rFonts w:ascii="Calibri" w:hAnsi="Calibri" w:cs="Calibri"/>
          <w:b/>
          <w:bCs/>
          <w:sz w:val="22"/>
          <w:szCs w:val="22"/>
        </w:rPr>
        <w:t xml:space="preserve">TH </w:t>
      </w:r>
      <w:r w:rsidR="00051FAC" w:rsidRPr="000E289D">
        <w:rPr>
          <w:rFonts w:ascii="Calibri" w:hAnsi="Calibri" w:cs="Calibri"/>
          <w:b/>
          <w:bCs/>
          <w:sz w:val="22"/>
          <w:szCs w:val="22"/>
        </w:rPr>
        <w:t>JU</w:t>
      </w:r>
      <w:r w:rsidR="00B40BBA">
        <w:rPr>
          <w:rFonts w:ascii="Calibri" w:hAnsi="Calibri" w:cs="Calibri"/>
          <w:b/>
          <w:bCs/>
          <w:sz w:val="22"/>
          <w:szCs w:val="22"/>
        </w:rPr>
        <w:t>LY</w:t>
      </w:r>
      <w:r w:rsidRPr="000E289D">
        <w:rPr>
          <w:rFonts w:ascii="Calibri" w:hAnsi="Calibri" w:cs="Calibri"/>
          <w:b/>
          <w:bCs/>
          <w:sz w:val="22"/>
          <w:szCs w:val="22"/>
        </w:rPr>
        <w:t xml:space="preserve"> 2026 AT 7.00PM</w:t>
      </w:r>
    </w:p>
    <w:p w14:paraId="3F4850F4" w14:textId="77777777" w:rsidR="00A12E01" w:rsidRPr="000E289D" w:rsidRDefault="00A12E01" w:rsidP="00A12E01">
      <w:pPr>
        <w:autoSpaceDE w:val="0"/>
        <w:autoSpaceDN w:val="0"/>
        <w:adjustRightInd w:val="0"/>
        <w:rPr>
          <w:rFonts w:ascii="Calibri" w:hAnsi="Calibri" w:cs="Calibri"/>
          <w:b/>
          <w:bCs/>
          <w:sz w:val="22"/>
          <w:szCs w:val="22"/>
        </w:rPr>
      </w:pPr>
    </w:p>
    <w:p w14:paraId="54567250" w14:textId="1137063B" w:rsidR="00A12E01" w:rsidRPr="000E289D" w:rsidRDefault="00A12E01" w:rsidP="00A12E01">
      <w:pPr>
        <w:autoSpaceDE w:val="0"/>
        <w:autoSpaceDN w:val="0"/>
        <w:adjustRightInd w:val="0"/>
        <w:ind w:left="1440" w:hanging="1440"/>
        <w:rPr>
          <w:rFonts w:ascii="Calibri" w:hAnsi="Calibri" w:cs="Calibri"/>
          <w:sz w:val="22"/>
          <w:szCs w:val="22"/>
        </w:rPr>
      </w:pPr>
      <w:r w:rsidRPr="000E289D">
        <w:rPr>
          <w:rFonts w:ascii="Calibri" w:hAnsi="Calibri" w:cs="Calibri"/>
          <w:b/>
          <w:bCs/>
          <w:sz w:val="22"/>
          <w:szCs w:val="22"/>
        </w:rPr>
        <w:t xml:space="preserve">Present: </w:t>
      </w:r>
      <w:r w:rsidRPr="000E289D">
        <w:rPr>
          <w:rFonts w:ascii="Calibri" w:hAnsi="Calibri" w:cs="Calibri"/>
          <w:b/>
          <w:bCs/>
          <w:sz w:val="22"/>
          <w:szCs w:val="22"/>
        </w:rPr>
        <w:tab/>
      </w:r>
      <w:r w:rsidRPr="000E289D">
        <w:rPr>
          <w:rFonts w:ascii="Calibri" w:hAnsi="Calibri" w:cs="Calibri"/>
          <w:sz w:val="22"/>
          <w:szCs w:val="22"/>
        </w:rPr>
        <w:t>(1</w:t>
      </w:r>
      <w:r w:rsidR="00B40BBA">
        <w:rPr>
          <w:rFonts w:ascii="Calibri" w:hAnsi="Calibri" w:cs="Calibri"/>
          <w:sz w:val="22"/>
          <w:szCs w:val="22"/>
        </w:rPr>
        <w:t>2</w:t>
      </w:r>
      <w:r w:rsidRPr="000E289D">
        <w:rPr>
          <w:rFonts w:ascii="Calibri" w:hAnsi="Calibri" w:cs="Calibri"/>
          <w:sz w:val="22"/>
          <w:szCs w:val="22"/>
        </w:rPr>
        <w:t xml:space="preserve"> Members) </w:t>
      </w:r>
      <w:r w:rsidR="00D715C5">
        <w:rPr>
          <w:rFonts w:ascii="Calibri" w:hAnsi="Calibri" w:cs="Calibri"/>
          <w:sz w:val="22"/>
          <w:szCs w:val="22"/>
        </w:rPr>
        <w:t>Cllr.</w:t>
      </w:r>
      <w:r w:rsidRPr="000E289D">
        <w:rPr>
          <w:rFonts w:ascii="Calibri" w:hAnsi="Calibri" w:cs="Calibri"/>
          <w:sz w:val="22"/>
          <w:szCs w:val="22"/>
        </w:rPr>
        <w:t xml:space="preserve"> D. Buckley (Chairman), </w:t>
      </w:r>
      <w:r w:rsidR="00D715C5">
        <w:rPr>
          <w:rFonts w:ascii="Calibri" w:hAnsi="Calibri" w:cs="Calibri"/>
          <w:sz w:val="22"/>
          <w:szCs w:val="22"/>
        </w:rPr>
        <w:t>Cllr.</w:t>
      </w:r>
      <w:r w:rsidRPr="000E289D">
        <w:rPr>
          <w:rFonts w:ascii="Calibri" w:hAnsi="Calibri" w:cs="Calibri"/>
          <w:sz w:val="22"/>
          <w:szCs w:val="22"/>
        </w:rPr>
        <w:t xml:space="preserve"> S. Young (Vice-Chair), </w:t>
      </w:r>
      <w:r w:rsidR="00D715C5">
        <w:rPr>
          <w:rFonts w:ascii="Calibri" w:hAnsi="Calibri" w:cs="Calibri"/>
          <w:sz w:val="22"/>
          <w:szCs w:val="22"/>
        </w:rPr>
        <w:t>Cllr.</w:t>
      </w:r>
      <w:r w:rsidRPr="000E289D">
        <w:rPr>
          <w:rFonts w:ascii="Calibri" w:hAnsi="Calibri" w:cs="Calibri"/>
          <w:sz w:val="22"/>
          <w:szCs w:val="22"/>
        </w:rPr>
        <w:t xml:space="preserve"> E. Larcombe, </w:t>
      </w:r>
      <w:r w:rsidR="00D715C5">
        <w:rPr>
          <w:rFonts w:ascii="Calibri" w:hAnsi="Calibri" w:cs="Calibri"/>
          <w:sz w:val="22"/>
          <w:szCs w:val="22"/>
        </w:rPr>
        <w:t>Cllr.</w:t>
      </w:r>
      <w:r w:rsidRPr="000E289D">
        <w:rPr>
          <w:rFonts w:ascii="Calibri" w:hAnsi="Calibri" w:cs="Calibri"/>
          <w:sz w:val="22"/>
          <w:szCs w:val="22"/>
        </w:rPr>
        <w:t xml:space="preserve"> I. Bacon, </w:t>
      </w:r>
      <w:r w:rsidR="00D715C5">
        <w:rPr>
          <w:rFonts w:ascii="Calibri" w:hAnsi="Calibri" w:cs="Calibri"/>
          <w:sz w:val="22"/>
          <w:szCs w:val="22"/>
        </w:rPr>
        <w:t>Cllr.</w:t>
      </w:r>
      <w:r w:rsidRPr="000E289D">
        <w:rPr>
          <w:rFonts w:ascii="Calibri" w:hAnsi="Calibri" w:cs="Calibri"/>
          <w:sz w:val="22"/>
          <w:szCs w:val="22"/>
        </w:rPr>
        <w:t xml:space="preserve"> M. Davies, </w:t>
      </w:r>
      <w:r w:rsidR="00D715C5">
        <w:rPr>
          <w:rFonts w:ascii="Calibri" w:hAnsi="Calibri" w:cs="Calibri"/>
          <w:sz w:val="22"/>
          <w:szCs w:val="22"/>
        </w:rPr>
        <w:t>Cllr.</w:t>
      </w:r>
      <w:r w:rsidRPr="000E289D">
        <w:rPr>
          <w:rFonts w:ascii="Calibri" w:hAnsi="Calibri" w:cs="Calibri"/>
          <w:sz w:val="22"/>
          <w:szCs w:val="22"/>
        </w:rPr>
        <w:t xml:space="preserve"> I. Thompson, </w:t>
      </w:r>
      <w:r w:rsidR="00D715C5">
        <w:rPr>
          <w:rFonts w:ascii="Calibri" w:hAnsi="Calibri" w:cs="Calibri"/>
          <w:sz w:val="22"/>
          <w:szCs w:val="22"/>
        </w:rPr>
        <w:t>Cllr.</w:t>
      </w:r>
      <w:r w:rsidRPr="000E289D">
        <w:rPr>
          <w:rFonts w:ascii="Calibri" w:hAnsi="Calibri" w:cs="Calibri"/>
          <w:sz w:val="22"/>
          <w:szCs w:val="22"/>
        </w:rPr>
        <w:t xml:space="preserve"> D. Loveridge, </w:t>
      </w:r>
      <w:r w:rsidR="00D715C5">
        <w:rPr>
          <w:rFonts w:ascii="Calibri" w:hAnsi="Calibri" w:cs="Calibri"/>
          <w:sz w:val="22"/>
          <w:szCs w:val="22"/>
        </w:rPr>
        <w:t>Cllr.</w:t>
      </w:r>
      <w:r w:rsidRPr="000E289D">
        <w:rPr>
          <w:rFonts w:ascii="Calibri" w:hAnsi="Calibri" w:cs="Calibri"/>
          <w:sz w:val="22"/>
          <w:szCs w:val="22"/>
        </w:rPr>
        <w:t xml:space="preserve"> A. Whelan, </w:t>
      </w:r>
      <w:r w:rsidR="00DF3298">
        <w:rPr>
          <w:rFonts w:ascii="Calibri" w:hAnsi="Calibri" w:cs="Calibri"/>
          <w:sz w:val="22"/>
          <w:szCs w:val="22"/>
        </w:rPr>
        <w:t xml:space="preserve">Cllr. D. Sanders, </w:t>
      </w:r>
      <w:r w:rsidR="00D715C5">
        <w:rPr>
          <w:rFonts w:ascii="Calibri" w:hAnsi="Calibri" w:cs="Calibri"/>
          <w:sz w:val="22"/>
          <w:szCs w:val="22"/>
        </w:rPr>
        <w:t>Cllr.</w:t>
      </w:r>
      <w:r w:rsidRPr="000E289D">
        <w:rPr>
          <w:rFonts w:ascii="Calibri" w:hAnsi="Calibri" w:cs="Calibri"/>
          <w:sz w:val="22"/>
          <w:szCs w:val="22"/>
        </w:rPr>
        <w:t xml:space="preserve"> B. Picot, </w:t>
      </w:r>
      <w:r w:rsidR="00D715C5">
        <w:rPr>
          <w:rFonts w:ascii="Calibri" w:hAnsi="Calibri" w:cs="Calibri"/>
          <w:sz w:val="22"/>
          <w:szCs w:val="22"/>
        </w:rPr>
        <w:t>Cllr.</w:t>
      </w:r>
      <w:r w:rsidRPr="000E289D">
        <w:rPr>
          <w:rFonts w:ascii="Calibri" w:hAnsi="Calibri" w:cs="Calibri"/>
          <w:sz w:val="22"/>
          <w:szCs w:val="22"/>
        </w:rPr>
        <w:t xml:space="preserve"> P. Burden</w:t>
      </w:r>
      <w:r w:rsidR="00B40BBA">
        <w:rPr>
          <w:rFonts w:ascii="Calibri" w:hAnsi="Calibri" w:cs="Calibri"/>
          <w:sz w:val="22"/>
          <w:szCs w:val="22"/>
        </w:rPr>
        <w:t>, Cllr. T</w:t>
      </w:r>
      <w:r w:rsidR="00DF3298">
        <w:rPr>
          <w:rFonts w:ascii="Calibri" w:hAnsi="Calibri" w:cs="Calibri"/>
          <w:sz w:val="22"/>
          <w:szCs w:val="22"/>
        </w:rPr>
        <w:t>.</w:t>
      </w:r>
      <w:r w:rsidR="00B40BBA">
        <w:rPr>
          <w:rFonts w:ascii="Calibri" w:hAnsi="Calibri" w:cs="Calibri"/>
          <w:sz w:val="22"/>
          <w:szCs w:val="22"/>
        </w:rPr>
        <w:t xml:space="preserve"> O’Flynn</w:t>
      </w:r>
    </w:p>
    <w:p w14:paraId="136C4074" w14:textId="77777777" w:rsidR="00A12E01" w:rsidRPr="000E289D" w:rsidRDefault="00A12E01" w:rsidP="00A12E01">
      <w:pPr>
        <w:autoSpaceDE w:val="0"/>
        <w:autoSpaceDN w:val="0"/>
        <w:adjustRightInd w:val="0"/>
        <w:ind w:left="1440" w:hanging="1440"/>
        <w:rPr>
          <w:rFonts w:ascii="Calibri" w:hAnsi="Calibri" w:cs="Calibri"/>
          <w:sz w:val="22"/>
          <w:szCs w:val="22"/>
        </w:rPr>
      </w:pPr>
    </w:p>
    <w:p w14:paraId="089A16E6" w14:textId="77777777" w:rsidR="00A12E01" w:rsidRPr="000E289D" w:rsidRDefault="00A12E01" w:rsidP="00A12E01">
      <w:pPr>
        <w:autoSpaceDE w:val="0"/>
        <w:autoSpaceDN w:val="0"/>
        <w:adjustRightInd w:val="0"/>
        <w:rPr>
          <w:rFonts w:ascii="Calibri" w:hAnsi="Calibri" w:cs="Calibri"/>
          <w:sz w:val="22"/>
          <w:szCs w:val="22"/>
        </w:rPr>
      </w:pPr>
      <w:r w:rsidRPr="000E289D">
        <w:rPr>
          <w:rFonts w:ascii="Calibri" w:hAnsi="Calibri" w:cs="Calibri"/>
          <w:b/>
          <w:bCs/>
          <w:sz w:val="22"/>
          <w:szCs w:val="22"/>
        </w:rPr>
        <w:t>In attendance:</w:t>
      </w:r>
      <w:r w:rsidRPr="000E289D">
        <w:rPr>
          <w:rFonts w:ascii="Calibri" w:hAnsi="Calibri" w:cs="Calibri"/>
          <w:b/>
          <w:bCs/>
          <w:sz w:val="22"/>
          <w:szCs w:val="22"/>
        </w:rPr>
        <w:tab/>
      </w:r>
      <w:r w:rsidRPr="000E289D">
        <w:rPr>
          <w:rFonts w:ascii="Calibri" w:hAnsi="Calibri" w:cs="Calibri"/>
          <w:sz w:val="22"/>
          <w:szCs w:val="22"/>
        </w:rPr>
        <w:t xml:space="preserve">Clerk – </w:t>
      </w:r>
      <w:proofErr w:type="spellStart"/>
      <w:r w:rsidRPr="000E289D">
        <w:rPr>
          <w:rFonts w:ascii="Calibri" w:hAnsi="Calibri" w:cs="Calibri"/>
          <w:sz w:val="22"/>
          <w:szCs w:val="22"/>
        </w:rPr>
        <w:t>Mrs</w:t>
      </w:r>
      <w:proofErr w:type="spellEnd"/>
      <w:r w:rsidRPr="000E289D">
        <w:rPr>
          <w:rFonts w:ascii="Calibri" w:hAnsi="Calibri" w:cs="Calibri"/>
          <w:sz w:val="22"/>
          <w:szCs w:val="22"/>
        </w:rPr>
        <w:t xml:space="preserve"> Masikito, Deputy Clerk - Mrs. H. Glanville</w:t>
      </w:r>
    </w:p>
    <w:p w14:paraId="1A6D3014" w14:textId="77777777" w:rsidR="00A12E01" w:rsidRPr="000E289D" w:rsidRDefault="00A12E01" w:rsidP="00A12E01">
      <w:pPr>
        <w:autoSpaceDE w:val="0"/>
        <w:autoSpaceDN w:val="0"/>
        <w:adjustRightInd w:val="0"/>
        <w:rPr>
          <w:rFonts w:ascii="Calibri" w:hAnsi="Calibri" w:cs="Calibri"/>
          <w:sz w:val="22"/>
          <w:szCs w:val="22"/>
        </w:rPr>
      </w:pPr>
    </w:p>
    <w:p w14:paraId="69DA1D6B" w14:textId="318E94C4" w:rsidR="00A12E01" w:rsidRPr="000E289D" w:rsidRDefault="00A12E01" w:rsidP="00A12E01">
      <w:pPr>
        <w:autoSpaceDE w:val="0"/>
        <w:autoSpaceDN w:val="0"/>
        <w:adjustRightInd w:val="0"/>
        <w:rPr>
          <w:rFonts w:ascii="Calibri" w:hAnsi="Calibri" w:cs="Calibri"/>
          <w:b/>
          <w:bCs/>
          <w:sz w:val="22"/>
          <w:szCs w:val="22"/>
        </w:rPr>
      </w:pPr>
      <w:r w:rsidRPr="000E289D">
        <w:rPr>
          <w:rFonts w:ascii="Calibri" w:hAnsi="Calibri" w:cs="Calibri"/>
          <w:b/>
          <w:bCs/>
          <w:sz w:val="22"/>
          <w:szCs w:val="22"/>
        </w:rPr>
        <w:t>Borough Councillors</w:t>
      </w:r>
      <w:r w:rsidRPr="000E289D">
        <w:rPr>
          <w:rFonts w:ascii="Calibri" w:hAnsi="Calibri" w:cs="Calibri"/>
          <w:sz w:val="22"/>
          <w:szCs w:val="22"/>
        </w:rPr>
        <w:t xml:space="preserve">: </w:t>
      </w:r>
      <w:r w:rsidR="00D715C5">
        <w:rPr>
          <w:rFonts w:ascii="Calibri" w:hAnsi="Calibri" w:cs="Calibri"/>
          <w:sz w:val="22"/>
          <w:szCs w:val="22"/>
        </w:rPr>
        <w:t>Cllr.</w:t>
      </w:r>
      <w:r w:rsidRPr="000E289D">
        <w:rPr>
          <w:rFonts w:ascii="Calibri" w:hAnsi="Calibri" w:cs="Calibri"/>
          <w:sz w:val="22"/>
          <w:szCs w:val="22"/>
        </w:rPr>
        <w:t xml:space="preserve"> </w:t>
      </w:r>
      <w:r w:rsidR="00DB14A9">
        <w:rPr>
          <w:rFonts w:ascii="Calibri" w:hAnsi="Calibri" w:cs="Calibri"/>
          <w:sz w:val="22"/>
          <w:szCs w:val="22"/>
        </w:rPr>
        <w:t xml:space="preserve">D. </w:t>
      </w:r>
      <w:r w:rsidRPr="000E289D">
        <w:rPr>
          <w:rFonts w:ascii="Calibri" w:hAnsi="Calibri" w:cs="Calibri"/>
          <w:sz w:val="22"/>
          <w:szCs w:val="22"/>
        </w:rPr>
        <w:t xml:space="preserve">Buckley and </w:t>
      </w:r>
      <w:r w:rsidR="00D715C5">
        <w:rPr>
          <w:rFonts w:ascii="Calibri" w:hAnsi="Calibri" w:cs="Calibri"/>
          <w:sz w:val="22"/>
          <w:szCs w:val="22"/>
        </w:rPr>
        <w:t>Cllr.</w:t>
      </w:r>
      <w:r w:rsidRPr="000E289D">
        <w:rPr>
          <w:rFonts w:ascii="Calibri" w:hAnsi="Calibri" w:cs="Calibri"/>
          <w:sz w:val="22"/>
          <w:szCs w:val="22"/>
        </w:rPr>
        <w:t xml:space="preserve"> </w:t>
      </w:r>
      <w:r w:rsidR="00DB14A9">
        <w:rPr>
          <w:rFonts w:ascii="Calibri" w:hAnsi="Calibri" w:cs="Calibri"/>
          <w:sz w:val="22"/>
          <w:szCs w:val="22"/>
        </w:rPr>
        <w:t xml:space="preserve">E. </w:t>
      </w:r>
      <w:r w:rsidRPr="000E289D">
        <w:rPr>
          <w:rFonts w:ascii="Calibri" w:hAnsi="Calibri" w:cs="Calibri"/>
          <w:sz w:val="22"/>
          <w:szCs w:val="22"/>
        </w:rPr>
        <w:t xml:space="preserve">Larcombe </w:t>
      </w:r>
    </w:p>
    <w:p w14:paraId="6FA78DE0" w14:textId="77777777" w:rsidR="00A12E01" w:rsidRPr="000E289D" w:rsidRDefault="00A12E01" w:rsidP="00A12E01">
      <w:pPr>
        <w:autoSpaceDE w:val="0"/>
        <w:autoSpaceDN w:val="0"/>
        <w:adjustRightInd w:val="0"/>
        <w:rPr>
          <w:rFonts w:ascii="Calibri" w:hAnsi="Calibri" w:cs="Calibri"/>
          <w:b/>
          <w:bCs/>
          <w:sz w:val="22"/>
          <w:szCs w:val="22"/>
        </w:rPr>
      </w:pPr>
    </w:p>
    <w:p w14:paraId="09FABBD2" w14:textId="1C9E0425" w:rsidR="00A12E01" w:rsidRPr="000E289D" w:rsidRDefault="00A12E01" w:rsidP="00A12E01">
      <w:pPr>
        <w:autoSpaceDE w:val="0"/>
        <w:autoSpaceDN w:val="0"/>
        <w:adjustRightInd w:val="0"/>
        <w:rPr>
          <w:rFonts w:ascii="Calibri" w:hAnsi="Calibri" w:cs="Calibri"/>
          <w:b/>
          <w:bCs/>
          <w:sz w:val="22"/>
          <w:szCs w:val="22"/>
        </w:rPr>
      </w:pPr>
      <w:r w:rsidRPr="000E289D">
        <w:rPr>
          <w:rFonts w:ascii="Calibri" w:hAnsi="Calibri" w:cs="Calibri"/>
          <w:b/>
          <w:bCs/>
          <w:sz w:val="22"/>
          <w:szCs w:val="22"/>
        </w:rPr>
        <w:t>Public:</w:t>
      </w:r>
      <w:r w:rsidRPr="000E289D">
        <w:rPr>
          <w:rFonts w:ascii="Calibri" w:hAnsi="Calibri" w:cs="Calibri"/>
          <w:b/>
          <w:bCs/>
          <w:sz w:val="22"/>
          <w:szCs w:val="22"/>
        </w:rPr>
        <w:tab/>
      </w:r>
      <w:r w:rsidRPr="000E289D">
        <w:rPr>
          <w:rFonts w:ascii="Calibri" w:hAnsi="Calibri" w:cs="Calibri"/>
          <w:b/>
          <w:bCs/>
          <w:sz w:val="22"/>
          <w:szCs w:val="22"/>
        </w:rPr>
        <w:tab/>
      </w:r>
      <w:r w:rsidRPr="000E289D">
        <w:rPr>
          <w:rFonts w:ascii="Calibri" w:hAnsi="Calibri" w:cs="Calibri"/>
          <w:sz w:val="22"/>
          <w:szCs w:val="22"/>
        </w:rPr>
        <w:t xml:space="preserve">There were </w:t>
      </w:r>
      <w:r w:rsidR="00B40BBA">
        <w:rPr>
          <w:rFonts w:ascii="Calibri" w:hAnsi="Calibri" w:cs="Calibri"/>
          <w:sz w:val="22"/>
          <w:szCs w:val="22"/>
        </w:rPr>
        <w:t>6</w:t>
      </w:r>
      <w:r w:rsidRPr="000E289D">
        <w:rPr>
          <w:rFonts w:ascii="Calibri" w:hAnsi="Calibri" w:cs="Calibri"/>
          <w:sz w:val="22"/>
          <w:szCs w:val="22"/>
        </w:rPr>
        <w:t xml:space="preserve"> members of the public present.</w:t>
      </w:r>
    </w:p>
    <w:p w14:paraId="73041B10" w14:textId="77777777" w:rsidR="00A12E01" w:rsidRPr="000E289D" w:rsidRDefault="00A12E01" w:rsidP="00A12E01">
      <w:pPr>
        <w:autoSpaceDE w:val="0"/>
        <w:autoSpaceDN w:val="0"/>
        <w:adjustRightInd w:val="0"/>
        <w:rPr>
          <w:rFonts w:ascii="Calibri" w:hAnsi="Calibri" w:cs="Calibri"/>
          <w:b/>
          <w:bCs/>
          <w:sz w:val="22"/>
          <w:szCs w:val="22"/>
        </w:rPr>
      </w:pPr>
    </w:p>
    <w:p w14:paraId="7F8F225B" w14:textId="77777777" w:rsidR="00A12E01" w:rsidRPr="000E289D" w:rsidRDefault="00A12E01" w:rsidP="00A12E01">
      <w:pPr>
        <w:autoSpaceDE w:val="0"/>
        <w:autoSpaceDN w:val="0"/>
        <w:adjustRightInd w:val="0"/>
        <w:rPr>
          <w:rFonts w:ascii="Calibri" w:hAnsi="Calibri" w:cs="Calibri"/>
          <w:b/>
          <w:bCs/>
          <w:sz w:val="22"/>
          <w:szCs w:val="22"/>
        </w:rPr>
      </w:pPr>
      <w:r w:rsidRPr="000E289D">
        <w:rPr>
          <w:rFonts w:ascii="Calibri" w:hAnsi="Calibri" w:cs="Calibri"/>
          <w:b/>
          <w:bCs/>
          <w:sz w:val="22"/>
          <w:szCs w:val="22"/>
        </w:rPr>
        <w:t>Recording of this meeting is available on the website</w:t>
      </w:r>
    </w:p>
    <w:p w14:paraId="3E106BD3" w14:textId="77777777" w:rsidR="007B7BAB" w:rsidRPr="000E289D" w:rsidRDefault="007B7BAB" w:rsidP="00A12E01">
      <w:pPr>
        <w:autoSpaceDE w:val="0"/>
        <w:autoSpaceDN w:val="0"/>
        <w:adjustRightInd w:val="0"/>
        <w:rPr>
          <w:rFonts w:ascii="Calibri" w:hAnsi="Calibri" w:cs="Calibri"/>
          <w:b/>
          <w:bCs/>
          <w:sz w:val="22"/>
          <w:szCs w:val="22"/>
        </w:rPr>
      </w:pPr>
    </w:p>
    <w:p w14:paraId="29A71373" w14:textId="77777777" w:rsidR="0079584C" w:rsidRPr="000E289D" w:rsidRDefault="0079584C" w:rsidP="00B40BBA">
      <w:pPr>
        <w:numPr>
          <w:ilvl w:val="0"/>
          <w:numId w:val="1"/>
        </w:numPr>
        <w:tabs>
          <w:tab w:val="left" w:pos="567"/>
        </w:tabs>
        <w:rPr>
          <w:rFonts w:ascii="Calibri" w:hAnsi="Calibri" w:cs="Calibri"/>
          <w:b/>
          <w:bCs/>
          <w:color w:val="000000" w:themeColor="text1"/>
          <w:sz w:val="22"/>
          <w:szCs w:val="22"/>
        </w:rPr>
      </w:pPr>
      <w:r w:rsidRPr="000E289D">
        <w:rPr>
          <w:rFonts w:ascii="Calibri" w:hAnsi="Calibri" w:cs="Calibri"/>
          <w:b/>
          <w:bCs/>
          <w:color w:val="000000" w:themeColor="text1"/>
          <w:sz w:val="22"/>
          <w:szCs w:val="22"/>
        </w:rPr>
        <w:t>APOLOGIES AND ANNOUNCEMENTS</w:t>
      </w:r>
    </w:p>
    <w:p w14:paraId="66A16F16" w14:textId="45A3537A" w:rsidR="00A81ED3" w:rsidRPr="000E289D" w:rsidRDefault="00A81ED3" w:rsidP="00E417B2">
      <w:pPr>
        <w:autoSpaceDE w:val="0"/>
        <w:autoSpaceDN w:val="0"/>
        <w:adjustRightInd w:val="0"/>
        <w:ind w:left="567"/>
        <w:rPr>
          <w:rFonts w:ascii="Calibri" w:hAnsi="Calibri" w:cs="Calibri"/>
          <w:sz w:val="22"/>
          <w:szCs w:val="22"/>
        </w:rPr>
      </w:pPr>
      <w:r w:rsidRPr="000E289D">
        <w:rPr>
          <w:rFonts w:ascii="Calibri" w:hAnsi="Calibri" w:cs="Calibri"/>
          <w:color w:val="000000" w:themeColor="text1"/>
          <w:sz w:val="22"/>
          <w:szCs w:val="22"/>
        </w:rPr>
        <w:t xml:space="preserve">Apologies for absence were received from </w:t>
      </w:r>
      <w:r w:rsidR="00D715C5">
        <w:rPr>
          <w:rFonts w:ascii="Calibri" w:hAnsi="Calibri" w:cs="Calibri"/>
          <w:sz w:val="22"/>
          <w:szCs w:val="22"/>
        </w:rPr>
        <w:t>Cllr.</w:t>
      </w:r>
      <w:r w:rsidRPr="000E289D">
        <w:rPr>
          <w:rFonts w:ascii="Calibri" w:hAnsi="Calibri" w:cs="Calibri"/>
          <w:sz w:val="22"/>
          <w:szCs w:val="22"/>
        </w:rPr>
        <w:t xml:space="preserve"> </w:t>
      </w:r>
      <w:r w:rsidR="00D5322C">
        <w:rPr>
          <w:rFonts w:ascii="Calibri" w:hAnsi="Calibri" w:cs="Calibri"/>
          <w:sz w:val="22"/>
          <w:szCs w:val="22"/>
        </w:rPr>
        <w:t>C. Wise</w:t>
      </w:r>
      <w:r w:rsidRPr="000E289D">
        <w:rPr>
          <w:rFonts w:ascii="Calibri" w:hAnsi="Calibri" w:cs="Calibri"/>
          <w:sz w:val="22"/>
          <w:szCs w:val="22"/>
        </w:rPr>
        <w:t xml:space="preserve">, </w:t>
      </w:r>
      <w:r w:rsidR="00D715C5">
        <w:rPr>
          <w:rFonts w:ascii="Calibri" w:hAnsi="Calibri" w:cs="Calibri"/>
          <w:sz w:val="22"/>
          <w:szCs w:val="22"/>
        </w:rPr>
        <w:t>Cllr.</w:t>
      </w:r>
      <w:r w:rsidRPr="000E289D">
        <w:rPr>
          <w:rFonts w:ascii="Calibri" w:hAnsi="Calibri" w:cs="Calibri"/>
          <w:sz w:val="22"/>
          <w:szCs w:val="22"/>
        </w:rPr>
        <w:t xml:space="preserve"> A. Buck, </w:t>
      </w:r>
      <w:r w:rsidR="00D715C5">
        <w:rPr>
          <w:rFonts w:ascii="Calibri" w:hAnsi="Calibri" w:cs="Calibri"/>
          <w:sz w:val="22"/>
          <w:szCs w:val="22"/>
        </w:rPr>
        <w:t>Cllr.</w:t>
      </w:r>
      <w:r w:rsidRPr="000E289D">
        <w:rPr>
          <w:rFonts w:ascii="Calibri" w:hAnsi="Calibri" w:cs="Calibri"/>
          <w:sz w:val="22"/>
          <w:szCs w:val="22"/>
        </w:rPr>
        <w:t xml:space="preserve"> A. Clemens</w:t>
      </w:r>
    </w:p>
    <w:p w14:paraId="2196D96D" w14:textId="77777777" w:rsidR="0079584C" w:rsidRPr="000E289D" w:rsidRDefault="0079584C" w:rsidP="0079584C">
      <w:pPr>
        <w:tabs>
          <w:tab w:val="left" w:pos="567"/>
        </w:tabs>
        <w:rPr>
          <w:rFonts w:ascii="Calibri" w:hAnsi="Calibri" w:cs="Calibri"/>
          <w:color w:val="000000" w:themeColor="text1"/>
          <w:sz w:val="22"/>
          <w:szCs w:val="22"/>
        </w:rPr>
      </w:pPr>
    </w:p>
    <w:p w14:paraId="7A450C3B" w14:textId="5CB5F7D7" w:rsidR="000D56C3" w:rsidRPr="000E289D" w:rsidRDefault="000D56C3" w:rsidP="000D56C3">
      <w:pPr>
        <w:numPr>
          <w:ilvl w:val="0"/>
          <w:numId w:val="1"/>
        </w:numPr>
        <w:tabs>
          <w:tab w:val="left" w:pos="567"/>
        </w:tabs>
        <w:ind w:hanging="436"/>
        <w:rPr>
          <w:rFonts w:ascii="Calibri" w:hAnsi="Calibri" w:cs="Calibri"/>
          <w:bCs/>
          <w:i/>
          <w:iCs/>
          <w:color w:val="000000" w:themeColor="text1"/>
          <w:sz w:val="22"/>
          <w:szCs w:val="22"/>
        </w:rPr>
      </w:pPr>
      <w:r w:rsidRPr="000E289D">
        <w:rPr>
          <w:rFonts w:ascii="Calibri" w:hAnsi="Calibri" w:cs="Calibri"/>
          <w:b/>
          <w:color w:val="000000" w:themeColor="text1"/>
          <w:sz w:val="22"/>
          <w:szCs w:val="22"/>
        </w:rPr>
        <w:t xml:space="preserve">PUBLIC QUESTION TIME: </w:t>
      </w:r>
    </w:p>
    <w:p w14:paraId="15A13CF9" w14:textId="77777777" w:rsidR="00FC02A3" w:rsidRPr="00FC02A3" w:rsidRDefault="00E417B2" w:rsidP="00FC02A3">
      <w:pPr>
        <w:ind w:left="567"/>
        <w:rPr>
          <w:rFonts w:asciiTheme="minorHAnsi" w:hAnsiTheme="minorHAnsi" w:cstheme="minorHAnsi"/>
          <w:sz w:val="22"/>
          <w:szCs w:val="22"/>
        </w:rPr>
      </w:pPr>
      <w:r w:rsidRPr="00FC02A3">
        <w:rPr>
          <w:rFonts w:asciiTheme="minorHAnsi" w:hAnsiTheme="minorHAnsi" w:cstheme="minorHAnsi"/>
          <w:b/>
          <w:color w:val="000000" w:themeColor="text1"/>
          <w:sz w:val="22"/>
          <w:szCs w:val="22"/>
        </w:rPr>
        <w:t xml:space="preserve">Resident 1: </w:t>
      </w:r>
      <w:r w:rsidR="00FC02A3" w:rsidRPr="00FC02A3">
        <w:rPr>
          <w:rFonts w:asciiTheme="minorHAnsi" w:hAnsiTheme="minorHAnsi" w:cstheme="minorHAnsi"/>
          <w:sz w:val="22"/>
          <w:szCs w:val="22"/>
        </w:rPr>
        <w:t>A resident spoke about the Cobb Close entrance to the Land at Mill Place (LAMP). He welcomed reconsideration of the fencing decision and asked the Council to retain pedestrian access. He said current motorcycle tracks appeared to use other entrances, considered most fly-tipping to be historic, and suggested alternatives such as a gate, stile or targeted measures rather than full closure.</w:t>
      </w:r>
    </w:p>
    <w:p w14:paraId="4C2B9D25" w14:textId="77777777" w:rsidR="00ED15E7" w:rsidRPr="000E289D" w:rsidRDefault="00ED15E7" w:rsidP="00E417B2">
      <w:pPr>
        <w:ind w:left="567"/>
        <w:rPr>
          <w:rFonts w:ascii="Calibri" w:hAnsi="Calibri" w:cs="Calibri"/>
          <w:sz w:val="22"/>
          <w:szCs w:val="22"/>
        </w:rPr>
      </w:pPr>
    </w:p>
    <w:p w14:paraId="6B10F1BA" w14:textId="77777777" w:rsidR="00C92957" w:rsidRPr="00C92957" w:rsidRDefault="00ED15E7" w:rsidP="00C92957">
      <w:pPr>
        <w:ind w:left="567"/>
        <w:rPr>
          <w:rFonts w:asciiTheme="minorHAnsi" w:hAnsiTheme="minorHAnsi" w:cstheme="minorHAnsi"/>
          <w:sz w:val="22"/>
          <w:szCs w:val="22"/>
        </w:rPr>
      </w:pPr>
      <w:r w:rsidRPr="00C92957">
        <w:rPr>
          <w:rFonts w:asciiTheme="minorHAnsi" w:hAnsiTheme="minorHAnsi" w:cstheme="minorHAnsi"/>
          <w:b/>
          <w:bCs/>
          <w:sz w:val="22"/>
          <w:szCs w:val="22"/>
        </w:rPr>
        <w:t>Resident 2.</w:t>
      </w:r>
      <w:r w:rsidRPr="00C92957">
        <w:rPr>
          <w:rFonts w:asciiTheme="minorHAnsi" w:hAnsiTheme="minorHAnsi" w:cstheme="minorHAnsi"/>
          <w:sz w:val="22"/>
          <w:szCs w:val="22"/>
        </w:rPr>
        <w:t xml:space="preserve"> </w:t>
      </w:r>
      <w:r w:rsidR="00C92957" w:rsidRPr="00C92957">
        <w:rPr>
          <w:rFonts w:asciiTheme="minorHAnsi" w:hAnsiTheme="minorHAnsi" w:cstheme="minorHAnsi"/>
          <w:sz w:val="22"/>
          <w:szCs w:val="22"/>
        </w:rPr>
        <w:t xml:space="preserve">A representative of the Datchet </w:t>
      </w:r>
      <w:proofErr w:type="spellStart"/>
      <w:r w:rsidR="00C92957" w:rsidRPr="00C92957">
        <w:rPr>
          <w:rFonts w:asciiTheme="minorHAnsi" w:hAnsiTheme="minorHAnsi" w:cstheme="minorHAnsi"/>
          <w:sz w:val="22"/>
          <w:szCs w:val="22"/>
        </w:rPr>
        <w:t>Neighbourhood</w:t>
      </w:r>
      <w:proofErr w:type="spellEnd"/>
      <w:r w:rsidR="00C92957" w:rsidRPr="00C92957">
        <w:rPr>
          <w:rFonts w:asciiTheme="minorHAnsi" w:hAnsiTheme="minorHAnsi" w:cstheme="minorHAnsi"/>
          <w:sz w:val="22"/>
          <w:szCs w:val="22"/>
        </w:rPr>
        <w:t xml:space="preserve"> Plan team asked whether the Council would write to RBWM and Active Travel England about AL39 and compliance with cycling-infrastructure guidance, including Local Transport Note 1/20. The group offered to help draft a response and referred to the status of the section 278 agreement.</w:t>
      </w:r>
    </w:p>
    <w:p w14:paraId="2BBCC146" w14:textId="04164C42" w:rsidR="00ED15E7" w:rsidRPr="006E6FCA" w:rsidRDefault="00ED15E7" w:rsidP="00ED15E7">
      <w:pPr>
        <w:pStyle w:val="BodyText"/>
        <w:ind w:left="567"/>
        <w:rPr>
          <w:rFonts w:ascii="Calibri" w:hAnsi="Calibri" w:cs="Calibri"/>
          <w:sz w:val="14"/>
          <w:szCs w:val="14"/>
        </w:rPr>
      </w:pPr>
    </w:p>
    <w:p w14:paraId="47C97621" w14:textId="77777777" w:rsidR="00C92957" w:rsidRPr="00C92957" w:rsidRDefault="00C92957" w:rsidP="00C92957">
      <w:pPr>
        <w:ind w:left="567"/>
        <w:rPr>
          <w:rFonts w:ascii="Calibri" w:hAnsi="Calibri" w:cs="Calibri"/>
          <w:sz w:val="22"/>
          <w:szCs w:val="22"/>
        </w:rPr>
      </w:pPr>
      <w:r w:rsidRPr="00C92957">
        <w:rPr>
          <w:rFonts w:ascii="Calibri" w:hAnsi="Calibri" w:cs="Calibri"/>
          <w:sz w:val="22"/>
          <w:szCs w:val="22"/>
        </w:rPr>
        <w:t>The Chairman confirmed that the Council intended to respond, would welcome the group’s drafting input and was also progressing professional advice on AL39 conditions 4 and 5. The status of the section 278 agreement was being checked.</w:t>
      </w:r>
    </w:p>
    <w:p w14:paraId="16C59D51" w14:textId="77777777" w:rsidR="00C92957" w:rsidRPr="00C92957" w:rsidRDefault="00C92957" w:rsidP="00C92957">
      <w:pPr>
        <w:spacing w:after="100"/>
        <w:ind w:left="567"/>
        <w:rPr>
          <w:rFonts w:ascii="Calibri" w:hAnsi="Calibri" w:cs="Calibri"/>
          <w:sz w:val="22"/>
          <w:szCs w:val="22"/>
        </w:rPr>
      </w:pPr>
      <w:r w:rsidRPr="00C92957">
        <w:rPr>
          <w:rFonts w:ascii="Calibri" w:hAnsi="Calibri" w:cs="Calibri"/>
          <w:b/>
          <w:sz w:val="22"/>
          <w:szCs w:val="22"/>
          <w:u w:val="single"/>
        </w:rPr>
        <w:t>ACTION:</w:t>
      </w:r>
      <w:r w:rsidRPr="00C92957">
        <w:rPr>
          <w:rFonts w:ascii="Calibri" w:hAnsi="Calibri" w:cs="Calibri"/>
          <w:sz w:val="22"/>
          <w:szCs w:val="22"/>
        </w:rPr>
        <w:t xml:space="preserve"> Chair/Clerk to coordinate the AL39 response, receive supporting wording from the </w:t>
      </w:r>
      <w:proofErr w:type="spellStart"/>
      <w:r w:rsidRPr="00C92957">
        <w:rPr>
          <w:rFonts w:ascii="Calibri" w:hAnsi="Calibri" w:cs="Calibri"/>
          <w:sz w:val="22"/>
          <w:szCs w:val="22"/>
        </w:rPr>
        <w:t>Neighbourhood</w:t>
      </w:r>
      <w:proofErr w:type="spellEnd"/>
      <w:r w:rsidRPr="00C92957">
        <w:rPr>
          <w:rFonts w:ascii="Calibri" w:hAnsi="Calibri" w:cs="Calibri"/>
          <w:sz w:val="22"/>
          <w:szCs w:val="22"/>
        </w:rPr>
        <w:t xml:space="preserve"> Plan team and continue enquiries regarding the section 278 agreement.</w:t>
      </w:r>
    </w:p>
    <w:p w14:paraId="3724D035" w14:textId="77777777" w:rsidR="000D56C3" w:rsidRPr="000E289D" w:rsidRDefault="000D56C3" w:rsidP="000D56C3">
      <w:pPr>
        <w:tabs>
          <w:tab w:val="left" w:pos="567"/>
        </w:tabs>
        <w:ind w:left="720"/>
        <w:rPr>
          <w:rFonts w:ascii="Calibri" w:hAnsi="Calibri" w:cs="Calibri"/>
          <w:bCs/>
          <w:i/>
          <w:iCs/>
          <w:color w:val="000000" w:themeColor="text1"/>
          <w:sz w:val="22"/>
          <w:szCs w:val="22"/>
        </w:rPr>
      </w:pPr>
    </w:p>
    <w:p w14:paraId="331FFA06" w14:textId="44365D08" w:rsidR="0079584C" w:rsidRPr="000E289D" w:rsidRDefault="00B00A97" w:rsidP="000D56C3">
      <w:pPr>
        <w:numPr>
          <w:ilvl w:val="0"/>
          <w:numId w:val="1"/>
        </w:numPr>
        <w:tabs>
          <w:tab w:val="left" w:pos="567"/>
        </w:tabs>
        <w:ind w:left="360" w:hanging="76"/>
        <w:rPr>
          <w:rFonts w:ascii="Calibri" w:hAnsi="Calibri" w:cs="Calibri"/>
          <w:color w:val="000000" w:themeColor="text1"/>
          <w:sz w:val="22"/>
          <w:szCs w:val="22"/>
        </w:rPr>
      </w:pPr>
      <w:r w:rsidRPr="000E289D">
        <w:rPr>
          <w:rFonts w:ascii="Calibri" w:hAnsi="Calibri" w:cs="Calibri"/>
          <w:b/>
          <w:bCs/>
          <w:color w:val="000000" w:themeColor="text1"/>
          <w:sz w:val="22"/>
          <w:szCs w:val="22"/>
        </w:rPr>
        <w:tab/>
      </w:r>
      <w:r w:rsidR="0079584C" w:rsidRPr="000E289D">
        <w:rPr>
          <w:rFonts w:ascii="Calibri" w:hAnsi="Calibri" w:cs="Calibri"/>
          <w:b/>
          <w:bCs/>
          <w:color w:val="000000" w:themeColor="text1"/>
          <w:sz w:val="22"/>
          <w:szCs w:val="22"/>
        </w:rPr>
        <w:t>DECLARATION OF INTERESTS</w:t>
      </w:r>
    </w:p>
    <w:p w14:paraId="00F101AB" w14:textId="31288DE5" w:rsidR="00032E5F" w:rsidRPr="00032E5F" w:rsidRDefault="00032E5F" w:rsidP="00A624EF">
      <w:pPr>
        <w:ind w:left="567"/>
        <w:rPr>
          <w:rFonts w:ascii="Calibri" w:hAnsi="Calibri" w:cs="Calibri"/>
          <w:sz w:val="22"/>
          <w:szCs w:val="22"/>
        </w:rPr>
      </w:pPr>
      <w:bookmarkStart w:id="1" w:name="_Hlk232500735"/>
      <w:r w:rsidRPr="00032E5F">
        <w:rPr>
          <w:rFonts w:ascii="Calibri" w:hAnsi="Calibri" w:cs="Calibri"/>
          <w:sz w:val="22"/>
          <w:szCs w:val="22"/>
        </w:rPr>
        <w:t>Cllr. D. Loveridge declared an interest in relation to LAMP because he lives close to the land. He indicated that he would consider the matter in the interests of the village.</w:t>
      </w:r>
    </w:p>
    <w:p w14:paraId="144DCA46" w14:textId="38D9BF95" w:rsidR="00032E5F" w:rsidRDefault="00032E5F" w:rsidP="00A624EF">
      <w:pPr>
        <w:pStyle w:val="BodyText"/>
        <w:ind w:left="567"/>
        <w:rPr>
          <w:rFonts w:ascii="Calibri" w:hAnsi="Calibri" w:cs="Calibri"/>
          <w:sz w:val="22"/>
          <w:szCs w:val="22"/>
        </w:rPr>
      </w:pPr>
      <w:r w:rsidRPr="00032E5F">
        <w:rPr>
          <w:rFonts w:ascii="Calibri" w:hAnsi="Calibri" w:cs="Calibri"/>
          <w:sz w:val="22"/>
          <w:szCs w:val="22"/>
        </w:rPr>
        <w:t>Cllr. E. Larcombe stated that he had been Chair of DRCCT since 2019. The Chairman repeated that this status was not recognised by the Council and that DRCCT matters outside the agenda would not be debated.</w:t>
      </w:r>
    </w:p>
    <w:p w14:paraId="1F5ECB97" w14:textId="77777777" w:rsidR="00A624EF" w:rsidRPr="00032E5F" w:rsidRDefault="00A624EF" w:rsidP="00A624EF">
      <w:pPr>
        <w:pStyle w:val="BodyText"/>
        <w:ind w:left="567"/>
        <w:rPr>
          <w:rFonts w:ascii="Calibri" w:hAnsi="Calibri" w:cs="Calibri"/>
          <w:sz w:val="22"/>
          <w:szCs w:val="22"/>
        </w:rPr>
      </w:pPr>
    </w:p>
    <w:bookmarkEnd w:id="1"/>
    <w:p w14:paraId="20AA56A3" w14:textId="1C9AF628" w:rsidR="004E38F1" w:rsidRPr="000E289D" w:rsidRDefault="004E38F1" w:rsidP="00FA1B72">
      <w:pPr>
        <w:numPr>
          <w:ilvl w:val="0"/>
          <w:numId w:val="1"/>
        </w:numPr>
        <w:tabs>
          <w:tab w:val="left" w:pos="567"/>
        </w:tabs>
        <w:ind w:left="709"/>
        <w:rPr>
          <w:rFonts w:ascii="Calibri" w:hAnsi="Calibri" w:cs="Calibri"/>
          <w:bCs/>
          <w:i/>
          <w:iCs/>
          <w:color w:val="000000" w:themeColor="text1"/>
          <w:sz w:val="22"/>
          <w:szCs w:val="22"/>
        </w:rPr>
      </w:pPr>
      <w:r w:rsidRPr="000E289D">
        <w:rPr>
          <w:rFonts w:ascii="Calibri" w:hAnsi="Calibri" w:cs="Calibri"/>
          <w:b/>
          <w:color w:val="000000" w:themeColor="text1"/>
          <w:sz w:val="22"/>
          <w:szCs w:val="22"/>
        </w:rPr>
        <w:t>MINUTES</w:t>
      </w:r>
    </w:p>
    <w:p w14:paraId="41CA7FF5" w14:textId="05556CC1" w:rsidR="004E38F1" w:rsidRDefault="004E38F1" w:rsidP="000E50C8">
      <w:pPr>
        <w:tabs>
          <w:tab w:val="left" w:pos="709"/>
        </w:tabs>
        <w:ind w:left="567"/>
        <w:rPr>
          <w:rFonts w:ascii="Calibri" w:hAnsi="Calibri" w:cs="Calibri"/>
          <w:b/>
          <w:color w:val="000000" w:themeColor="text1"/>
          <w:sz w:val="22"/>
          <w:szCs w:val="22"/>
        </w:rPr>
      </w:pPr>
      <w:r w:rsidRPr="0013071D">
        <w:rPr>
          <w:rFonts w:ascii="Calibri" w:hAnsi="Calibri" w:cs="Calibri"/>
          <w:b/>
          <w:color w:val="000000" w:themeColor="text1"/>
          <w:sz w:val="22"/>
          <w:szCs w:val="22"/>
        </w:rPr>
        <w:t>To agree that the minutes of the</w:t>
      </w:r>
      <w:r w:rsidR="000D56C3" w:rsidRPr="0013071D">
        <w:rPr>
          <w:rFonts w:ascii="Calibri" w:hAnsi="Calibri" w:cs="Calibri"/>
          <w:b/>
          <w:color w:val="000000" w:themeColor="text1"/>
          <w:sz w:val="22"/>
          <w:szCs w:val="22"/>
        </w:rPr>
        <w:t xml:space="preserve"> Council</w:t>
      </w:r>
      <w:r w:rsidRPr="0013071D">
        <w:rPr>
          <w:rFonts w:ascii="Calibri" w:hAnsi="Calibri" w:cs="Calibri"/>
          <w:b/>
          <w:color w:val="000000" w:themeColor="text1"/>
          <w:sz w:val="22"/>
          <w:szCs w:val="22"/>
        </w:rPr>
        <w:t xml:space="preserve"> meeting held on </w:t>
      </w:r>
      <w:r w:rsidR="00A624EF">
        <w:rPr>
          <w:rFonts w:ascii="Calibri" w:hAnsi="Calibri" w:cs="Calibri"/>
          <w:b/>
          <w:color w:val="000000" w:themeColor="text1"/>
          <w:sz w:val="22"/>
          <w:szCs w:val="22"/>
        </w:rPr>
        <w:t>8</w:t>
      </w:r>
      <w:r w:rsidR="000E50C8" w:rsidRPr="0013071D">
        <w:rPr>
          <w:rFonts w:ascii="Calibri" w:hAnsi="Calibri" w:cs="Calibri"/>
          <w:b/>
          <w:color w:val="000000" w:themeColor="text1"/>
          <w:sz w:val="22"/>
          <w:szCs w:val="22"/>
          <w:vertAlign w:val="superscript"/>
        </w:rPr>
        <w:t>th</w:t>
      </w:r>
      <w:r w:rsidR="000E50C8" w:rsidRPr="0013071D">
        <w:rPr>
          <w:rFonts w:ascii="Calibri" w:hAnsi="Calibri" w:cs="Calibri"/>
          <w:b/>
          <w:color w:val="000000" w:themeColor="text1"/>
          <w:sz w:val="22"/>
          <w:szCs w:val="22"/>
        </w:rPr>
        <w:t xml:space="preserve"> </w:t>
      </w:r>
      <w:r w:rsidR="00A624EF">
        <w:rPr>
          <w:rFonts w:ascii="Calibri" w:hAnsi="Calibri" w:cs="Calibri"/>
          <w:b/>
          <w:color w:val="000000" w:themeColor="text1"/>
          <w:sz w:val="22"/>
          <w:szCs w:val="22"/>
        </w:rPr>
        <w:t>JUNE</w:t>
      </w:r>
      <w:r w:rsidR="000D56C3" w:rsidRPr="0013071D">
        <w:rPr>
          <w:rFonts w:ascii="Calibri" w:hAnsi="Calibri" w:cs="Calibri"/>
          <w:b/>
          <w:color w:val="000000" w:themeColor="text1"/>
          <w:sz w:val="22"/>
          <w:szCs w:val="22"/>
        </w:rPr>
        <w:t xml:space="preserve"> </w:t>
      </w:r>
      <w:r w:rsidR="000E50C8" w:rsidRPr="0013071D">
        <w:rPr>
          <w:rFonts w:ascii="Calibri" w:hAnsi="Calibri" w:cs="Calibri"/>
          <w:b/>
          <w:color w:val="000000" w:themeColor="text1"/>
          <w:sz w:val="22"/>
          <w:szCs w:val="22"/>
        </w:rPr>
        <w:t>202</w:t>
      </w:r>
      <w:r w:rsidR="000A07D7" w:rsidRPr="0013071D">
        <w:rPr>
          <w:rFonts w:ascii="Calibri" w:hAnsi="Calibri" w:cs="Calibri"/>
          <w:b/>
          <w:color w:val="000000" w:themeColor="text1"/>
          <w:sz w:val="22"/>
          <w:szCs w:val="22"/>
        </w:rPr>
        <w:t>6</w:t>
      </w:r>
      <w:r w:rsidRPr="0013071D">
        <w:rPr>
          <w:rFonts w:ascii="Calibri" w:hAnsi="Calibri" w:cs="Calibri"/>
          <w:b/>
          <w:color w:val="000000" w:themeColor="text1"/>
          <w:sz w:val="22"/>
          <w:szCs w:val="22"/>
        </w:rPr>
        <w:t xml:space="preserve"> be signed by the Chairman as a true record.</w:t>
      </w:r>
    </w:p>
    <w:p w14:paraId="34588B72" w14:textId="44334F1F" w:rsidR="00FA1B72" w:rsidRPr="000E289D" w:rsidRDefault="00FA1B72" w:rsidP="00FA1B72">
      <w:pPr>
        <w:pStyle w:val="Resolution"/>
        <w:ind w:left="567" w:firstLine="0"/>
        <w:rPr>
          <w:rFonts w:ascii="Calibri" w:hAnsi="Calibri" w:cs="Calibri"/>
          <w:sz w:val="22"/>
        </w:rPr>
      </w:pPr>
      <w:r w:rsidRPr="00DB14A9">
        <w:rPr>
          <w:rFonts w:ascii="Calibri" w:hAnsi="Calibri" w:cs="Calibri"/>
          <w:b/>
          <w:sz w:val="22"/>
          <w:u w:val="single"/>
        </w:rPr>
        <w:t>RESOLVED</w:t>
      </w:r>
      <w:r w:rsidRPr="000E289D">
        <w:rPr>
          <w:rFonts w:ascii="Calibri" w:hAnsi="Calibri" w:cs="Calibri"/>
          <w:b/>
          <w:sz w:val="22"/>
        </w:rPr>
        <w:t xml:space="preserve">: </w:t>
      </w:r>
      <w:r w:rsidRPr="000E289D">
        <w:rPr>
          <w:rFonts w:ascii="Calibri" w:hAnsi="Calibri" w:cs="Calibri"/>
          <w:sz w:val="22"/>
        </w:rPr>
        <w:t xml:space="preserve">The Chairman signed off the minutes as an accurate representation of the meeting. Proposed by </w:t>
      </w:r>
      <w:r w:rsidR="00D715C5">
        <w:rPr>
          <w:rFonts w:ascii="Calibri" w:hAnsi="Calibri" w:cs="Calibri"/>
          <w:sz w:val="22"/>
        </w:rPr>
        <w:t>Cllr.</w:t>
      </w:r>
      <w:r w:rsidRPr="000E289D">
        <w:rPr>
          <w:rFonts w:ascii="Calibri" w:hAnsi="Calibri" w:cs="Calibri"/>
          <w:sz w:val="22"/>
        </w:rPr>
        <w:t xml:space="preserve"> D. Buckley and seconded by </w:t>
      </w:r>
      <w:r w:rsidR="00D715C5">
        <w:rPr>
          <w:rFonts w:ascii="Calibri" w:hAnsi="Calibri" w:cs="Calibri"/>
          <w:sz w:val="22"/>
        </w:rPr>
        <w:t>Cllr.</w:t>
      </w:r>
      <w:r w:rsidRPr="000E289D">
        <w:rPr>
          <w:rFonts w:ascii="Calibri" w:hAnsi="Calibri" w:cs="Calibri"/>
          <w:sz w:val="22"/>
        </w:rPr>
        <w:t xml:space="preserve"> </w:t>
      </w:r>
      <w:r w:rsidR="005B1E35">
        <w:rPr>
          <w:rFonts w:ascii="Calibri" w:hAnsi="Calibri" w:cs="Calibri"/>
          <w:sz w:val="22"/>
        </w:rPr>
        <w:t>D</w:t>
      </w:r>
      <w:r w:rsidRPr="000E289D">
        <w:rPr>
          <w:rFonts w:ascii="Calibri" w:hAnsi="Calibri" w:cs="Calibri"/>
          <w:sz w:val="22"/>
        </w:rPr>
        <w:t xml:space="preserve">. </w:t>
      </w:r>
      <w:r w:rsidR="005B1E35">
        <w:rPr>
          <w:rFonts w:ascii="Calibri" w:hAnsi="Calibri" w:cs="Calibri"/>
          <w:sz w:val="22"/>
        </w:rPr>
        <w:t>Sanders</w:t>
      </w:r>
      <w:r w:rsidRPr="000E289D">
        <w:rPr>
          <w:rFonts w:ascii="Calibri" w:hAnsi="Calibri" w:cs="Calibri"/>
          <w:sz w:val="22"/>
        </w:rPr>
        <w:t xml:space="preserve"> and </w:t>
      </w:r>
      <w:r w:rsidRPr="000E289D">
        <w:rPr>
          <w:rFonts w:ascii="Calibri" w:hAnsi="Calibri" w:cs="Calibri"/>
          <w:b/>
          <w:bCs/>
          <w:sz w:val="22"/>
        </w:rPr>
        <w:t>UNANIMOUSLY AGREED.</w:t>
      </w:r>
    </w:p>
    <w:p w14:paraId="65666F0D" w14:textId="77777777" w:rsidR="00C7742E" w:rsidRPr="000E289D" w:rsidRDefault="004E38F1" w:rsidP="00C7742E">
      <w:pPr>
        <w:pStyle w:val="ListParagraph"/>
        <w:numPr>
          <w:ilvl w:val="0"/>
          <w:numId w:val="1"/>
        </w:numPr>
        <w:ind w:left="567" w:hanging="283"/>
        <w:rPr>
          <w:rFonts w:ascii="Calibri" w:hAnsi="Calibri" w:cs="Calibri"/>
          <w:color w:val="000000" w:themeColor="text1"/>
          <w:sz w:val="22"/>
          <w:szCs w:val="22"/>
          <w:lang w:val="en-GB"/>
        </w:rPr>
      </w:pPr>
      <w:r w:rsidRPr="000E289D">
        <w:rPr>
          <w:rFonts w:ascii="Calibri" w:hAnsi="Calibri" w:cs="Calibri"/>
          <w:b/>
          <w:color w:val="000000" w:themeColor="text1"/>
          <w:sz w:val="22"/>
          <w:szCs w:val="22"/>
        </w:rPr>
        <w:t>MATTERS ARISING</w:t>
      </w:r>
      <w:r w:rsidR="00F62D02" w:rsidRPr="000E289D">
        <w:rPr>
          <w:rFonts w:ascii="Calibri" w:hAnsi="Calibri" w:cs="Calibri"/>
          <w:b/>
          <w:color w:val="000000" w:themeColor="text1"/>
          <w:sz w:val="22"/>
          <w:szCs w:val="22"/>
        </w:rPr>
        <w:t>.</w:t>
      </w:r>
    </w:p>
    <w:p w14:paraId="5AA997D4" w14:textId="790A10CC" w:rsidR="00C7742E" w:rsidRPr="000E289D" w:rsidRDefault="00D715C5" w:rsidP="00C7742E">
      <w:pPr>
        <w:pStyle w:val="ListParagraph"/>
        <w:ind w:left="567"/>
        <w:rPr>
          <w:rFonts w:ascii="Calibri" w:hAnsi="Calibri" w:cs="Calibri"/>
          <w:color w:val="000000" w:themeColor="text1"/>
          <w:sz w:val="22"/>
          <w:szCs w:val="22"/>
          <w:lang w:val="en-GB"/>
        </w:rPr>
      </w:pPr>
      <w:r>
        <w:rPr>
          <w:rFonts w:ascii="Calibri" w:hAnsi="Calibri" w:cs="Calibri"/>
          <w:sz w:val="22"/>
          <w:szCs w:val="22"/>
        </w:rPr>
        <w:t>Cllr.</w:t>
      </w:r>
      <w:r w:rsidR="00C7742E" w:rsidRPr="000E289D">
        <w:rPr>
          <w:rFonts w:ascii="Calibri" w:hAnsi="Calibri" w:cs="Calibri"/>
          <w:sz w:val="22"/>
          <w:szCs w:val="22"/>
        </w:rPr>
        <w:t xml:space="preserve"> E. Larcombe </w:t>
      </w:r>
      <w:r w:rsidR="005158CE">
        <w:rPr>
          <w:rFonts w:ascii="Calibri" w:hAnsi="Calibri" w:cs="Calibri"/>
          <w:sz w:val="22"/>
          <w:szCs w:val="22"/>
        </w:rPr>
        <w:t xml:space="preserve">advised he had written to the auditor </w:t>
      </w:r>
      <w:r w:rsidR="00C844E0">
        <w:rPr>
          <w:rFonts w:ascii="Calibri" w:hAnsi="Calibri" w:cs="Calibri"/>
          <w:sz w:val="22"/>
          <w:szCs w:val="22"/>
        </w:rPr>
        <w:t xml:space="preserve">on AGAR. Chair advised this was not relevant </w:t>
      </w:r>
      <w:r w:rsidR="000734E0">
        <w:rPr>
          <w:rFonts w:ascii="Calibri" w:hAnsi="Calibri" w:cs="Calibri"/>
          <w:sz w:val="22"/>
          <w:szCs w:val="22"/>
        </w:rPr>
        <w:t>to the agenda.</w:t>
      </w:r>
    </w:p>
    <w:p w14:paraId="41E9A554" w14:textId="77777777" w:rsidR="00F62D02" w:rsidRPr="000E289D" w:rsidRDefault="00F62D02" w:rsidP="00FA1B72">
      <w:pPr>
        <w:ind w:left="567"/>
        <w:rPr>
          <w:rFonts w:ascii="Calibri" w:hAnsi="Calibri" w:cs="Calibri"/>
          <w:color w:val="000000" w:themeColor="text1"/>
          <w:sz w:val="22"/>
          <w:szCs w:val="22"/>
          <w:lang w:val="en-GB"/>
        </w:rPr>
      </w:pPr>
    </w:p>
    <w:p w14:paraId="3B785C1C" w14:textId="77777777" w:rsidR="004E38F1" w:rsidRPr="000E289D" w:rsidRDefault="004E38F1" w:rsidP="00FA1B72">
      <w:pPr>
        <w:numPr>
          <w:ilvl w:val="0"/>
          <w:numId w:val="1"/>
        </w:numPr>
        <w:tabs>
          <w:tab w:val="left" w:pos="567"/>
        </w:tabs>
        <w:ind w:left="567"/>
        <w:rPr>
          <w:rFonts w:ascii="Calibri" w:hAnsi="Calibri" w:cs="Calibri"/>
          <w:b/>
          <w:color w:val="000000" w:themeColor="text1"/>
          <w:sz w:val="22"/>
          <w:szCs w:val="22"/>
        </w:rPr>
      </w:pPr>
      <w:r w:rsidRPr="000E289D">
        <w:rPr>
          <w:rFonts w:ascii="Calibri" w:hAnsi="Calibri" w:cs="Calibri"/>
          <w:b/>
          <w:color w:val="000000" w:themeColor="text1"/>
          <w:sz w:val="22"/>
          <w:szCs w:val="22"/>
        </w:rPr>
        <w:t>GENERAL</w:t>
      </w:r>
    </w:p>
    <w:p w14:paraId="06D81544" w14:textId="5B360E8E" w:rsidR="00E10074" w:rsidRPr="000E289D" w:rsidRDefault="00225A65" w:rsidP="00E10074">
      <w:pPr>
        <w:numPr>
          <w:ilvl w:val="0"/>
          <w:numId w:val="18"/>
        </w:numPr>
        <w:tabs>
          <w:tab w:val="left" w:pos="567"/>
        </w:tabs>
        <w:ind w:left="567"/>
        <w:rPr>
          <w:rFonts w:ascii="Calibri" w:hAnsi="Calibri" w:cs="Calibri"/>
          <w:bCs/>
          <w:i/>
          <w:iCs/>
          <w:color w:val="000000" w:themeColor="text1"/>
          <w:sz w:val="22"/>
          <w:szCs w:val="22"/>
        </w:rPr>
      </w:pPr>
      <w:r w:rsidRPr="00DD799F">
        <w:rPr>
          <w:rFonts w:ascii="Calibri" w:hAnsi="Calibri" w:cs="Calibri"/>
          <w:b/>
          <w:color w:val="000000" w:themeColor="text1"/>
          <w:sz w:val="22"/>
          <w:szCs w:val="22"/>
        </w:rPr>
        <w:t>Chairmans report</w:t>
      </w:r>
      <w:r w:rsidRPr="000E289D">
        <w:rPr>
          <w:rFonts w:ascii="Calibri" w:hAnsi="Calibri" w:cs="Calibri"/>
          <w:bCs/>
          <w:color w:val="000000" w:themeColor="text1"/>
          <w:sz w:val="22"/>
          <w:szCs w:val="22"/>
        </w:rPr>
        <w:t xml:space="preserve"> </w:t>
      </w:r>
      <w:r w:rsidR="00A81ED3" w:rsidRPr="000E289D">
        <w:rPr>
          <w:rFonts w:ascii="Calibri" w:hAnsi="Calibri" w:cs="Calibri"/>
          <w:bCs/>
          <w:color w:val="000000" w:themeColor="text1"/>
          <w:sz w:val="22"/>
          <w:szCs w:val="22"/>
        </w:rPr>
        <w:t xml:space="preserve">– </w:t>
      </w:r>
      <w:r w:rsidR="00E10074" w:rsidRPr="000E289D">
        <w:rPr>
          <w:rFonts w:ascii="Calibri" w:hAnsi="Calibri" w:cs="Calibri"/>
          <w:bCs/>
          <w:color w:val="000000" w:themeColor="text1"/>
          <w:sz w:val="22"/>
          <w:szCs w:val="22"/>
        </w:rPr>
        <w:t>Deferred</w:t>
      </w:r>
      <w:r w:rsidR="0072340E">
        <w:rPr>
          <w:rFonts w:ascii="Calibri" w:hAnsi="Calibri" w:cs="Calibri"/>
          <w:bCs/>
          <w:color w:val="000000" w:themeColor="text1"/>
          <w:sz w:val="22"/>
          <w:szCs w:val="22"/>
        </w:rPr>
        <w:t xml:space="preserve"> a report</w:t>
      </w:r>
      <w:r w:rsidR="00E10074" w:rsidRPr="000E289D">
        <w:rPr>
          <w:rFonts w:ascii="Calibri" w:hAnsi="Calibri" w:cs="Calibri"/>
          <w:bCs/>
          <w:color w:val="000000" w:themeColor="text1"/>
          <w:sz w:val="22"/>
          <w:szCs w:val="22"/>
        </w:rPr>
        <w:t xml:space="preserve"> because of the length of the agenda.</w:t>
      </w:r>
    </w:p>
    <w:p w14:paraId="0D03C7DB" w14:textId="64F7C2EA" w:rsidR="00E10074" w:rsidRPr="007C4E0A" w:rsidRDefault="007D1D0A" w:rsidP="00E10074">
      <w:pPr>
        <w:numPr>
          <w:ilvl w:val="0"/>
          <w:numId w:val="18"/>
        </w:numPr>
        <w:tabs>
          <w:tab w:val="left" w:pos="567"/>
        </w:tabs>
        <w:ind w:left="567"/>
        <w:rPr>
          <w:rFonts w:ascii="Calibri" w:hAnsi="Calibri" w:cs="Calibri"/>
          <w:bCs/>
          <w:i/>
          <w:iCs/>
          <w:color w:val="000000" w:themeColor="text1"/>
          <w:sz w:val="22"/>
          <w:szCs w:val="22"/>
        </w:rPr>
      </w:pPr>
      <w:r>
        <w:rPr>
          <w:rFonts w:ascii="Calibri" w:hAnsi="Calibri" w:cs="Calibri"/>
          <w:b/>
          <w:color w:val="000000" w:themeColor="text1"/>
          <w:sz w:val="22"/>
          <w:szCs w:val="22"/>
        </w:rPr>
        <w:t xml:space="preserve">To note </w:t>
      </w:r>
      <w:r w:rsidR="00E10074" w:rsidRPr="00DD799F">
        <w:rPr>
          <w:rFonts w:ascii="Calibri" w:hAnsi="Calibri" w:cs="Calibri"/>
          <w:b/>
          <w:color w:val="000000" w:themeColor="text1"/>
          <w:sz w:val="22"/>
          <w:szCs w:val="22"/>
        </w:rPr>
        <w:t>Clerks Report</w:t>
      </w:r>
      <w:r w:rsidR="00E10074" w:rsidRPr="000E289D">
        <w:rPr>
          <w:rFonts w:ascii="Calibri" w:hAnsi="Calibri" w:cs="Calibri"/>
          <w:bCs/>
          <w:color w:val="000000" w:themeColor="text1"/>
          <w:sz w:val="22"/>
          <w:szCs w:val="22"/>
        </w:rPr>
        <w:t xml:space="preserve"> – </w:t>
      </w:r>
      <w:r w:rsidR="006F7D14">
        <w:rPr>
          <w:rFonts w:ascii="Calibri" w:hAnsi="Calibri" w:cs="Calibri"/>
          <w:bCs/>
          <w:color w:val="000000" w:themeColor="text1"/>
          <w:sz w:val="22"/>
          <w:szCs w:val="22"/>
        </w:rPr>
        <w:t xml:space="preserve">Report submitted </w:t>
      </w:r>
      <w:r w:rsidR="00F35B41" w:rsidRPr="00F35B41">
        <w:rPr>
          <w:rFonts w:ascii="Calibri" w:hAnsi="Calibri" w:cs="Calibri"/>
          <w:bCs/>
          <w:i/>
          <w:iCs/>
          <w:color w:val="000000" w:themeColor="text1"/>
          <w:sz w:val="22"/>
          <w:szCs w:val="22"/>
        </w:rPr>
        <w:t>(paper)</w:t>
      </w:r>
      <w:r w:rsidR="00F35B41">
        <w:rPr>
          <w:rFonts w:ascii="Calibri" w:hAnsi="Calibri" w:cs="Calibri"/>
          <w:sz w:val="22"/>
          <w:szCs w:val="22"/>
        </w:rPr>
        <w:t>.</w:t>
      </w:r>
      <w:r w:rsidR="00E10074" w:rsidRPr="000E289D">
        <w:rPr>
          <w:rFonts w:ascii="Calibri" w:hAnsi="Calibri" w:cs="Calibri"/>
          <w:sz w:val="22"/>
          <w:szCs w:val="22"/>
        </w:rPr>
        <w:t xml:space="preserve"> The Clerk confirmed that all correspondence received had been shared as appropriate.</w:t>
      </w:r>
    </w:p>
    <w:p w14:paraId="32ECC911" w14:textId="4E113558" w:rsidR="007C4E0A" w:rsidRPr="00E22F4B" w:rsidRDefault="007C4E0A" w:rsidP="00E10074">
      <w:pPr>
        <w:numPr>
          <w:ilvl w:val="0"/>
          <w:numId w:val="18"/>
        </w:numPr>
        <w:tabs>
          <w:tab w:val="left" w:pos="567"/>
        </w:tabs>
        <w:ind w:left="567"/>
        <w:rPr>
          <w:rFonts w:ascii="Calibri" w:hAnsi="Calibri" w:cs="Calibri"/>
          <w:bCs/>
          <w:i/>
          <w:iCs/>
          <w:color w:val="000000" w:themeColor="text1"/>
          <w:sz w:val="22"/>
          <w:szCs w:val="22"/>
        </w:rPr>
      </w:pPr>
      <w:r>
        <w:rPr>
          <w:rFonts w:ascii="Calibri" w:hAnsi="Calibri" w:cs="Calibri"/>
          <w:b/>
          <w:color w:val="000000" w:themeColor="text1"/>
          <w:sz w:val="22"/>
          <w:szCs w:val="22"/>
        </w:rPr>
        <w:t xml:space="preserve">To note with sadness the passing of the former Clerk, </w:t>
      </w:r>
      <w:proofErr w:type="spellStart"/>
      <w:r>
        <w:rPr>
          <w:rFonts w:ascii="Calibri" w:hAnsi="Calibri" w:cs="Calibri"/>
          <w:b/>
          <w:color w:val="000000" w:themeColor="text1"/>
          <w:sz w:val="22"/>
          <w:szCs w:val="22"/>
        </w:rPr>
        <w:t>Mr</w:t>
      </w:r>
      <w:proofErr w:type="spellEnd"/>
      <w:r>
        <w:rPr>
          <w:rFonts w:ascii="Calibri" w:hAnsi="Calibri" w:cs="Calibri"/>
          <w:b/>
          <w:color w:val="000000" w:themeColor="text1"/>
          <w:sz w:val="22"/>
          <w:szCs w:val="22"/>
        </w:rPr>
        <w:t xml:space="preserve"> Graham Leaver</w:t>
      </w:r>
      <w:r w:rsidR="00BA3A30">
        <w:rPr>
          <w:rFonts w:ascii="Calibri" w:hAnsi="Calibri" w:cs="Calibri"/>
          <w:b/>
          <w:color w:val="000000" w:themeColor="text1"/>
          <w:sz w:val="22"/>
          <w:szCs w:val="22"/>
        </w:rPr>
        <w:t xml:space="preserve"> and to express the Council’s appreciation for his service to the community, and to extend the Council</w:t>
      </w:r>
      <w:r w:rsidR="00C82002">
        <w:rPr>
          <w:rFonts w:ascii="Calibri" w:hAnsi="Calibri" w:cs="Calibri"/>
          <w:b/>
          <w:color w:val="000000" w:themeColor="text1"/>
          <w:sz w:val="22"/>
          <w:szCs w:val="22"/>
        </w:rPr>
        <w:t xml:space="preserve">’s sympathies to his family and friends. </w:t>
      </w:r>
      <w:r w:rsidR="00E22F4B">
        <w:rPr>
          <w:rFonts w:ascii="Calibri" w:hAnsi="Calibri" w:cs="Calibri"/>
          <w:b/>
          <w:color w:val="000000" w:themeColor="text1"/>
          <w:sz w:val="22"/>
          <w:szCs w:val="22"/>
        </w:rPr>
        <w:t xml:space="preserve"> - </w:t>
      </w:r>
      <w:r w:rsidR="00E22F4B" w:rsidRPr="00E22F4B">
        <w:rPr>
          <w:rFonts w:ascii="Calibri" w:hAnsi="Calibri" w:cs="Calibri"/>
          <w:sz w:val="22"/>
          <w:szCs w:val="22"/>
        </w:rPr>
        <w:t xml:space="preserve">The Council noted with sadness the passing of former Clerk </w:t>
      </w:r>
      <w:proofErr w:type="spellStart"/>
      <w:r w:rsidR="00E22F4B" w:rsidRPr="00E22F4B">
        <w:rPr>
          <w:rFonts w:ascii="Calibri" w:hAnsi="Calibri" w:cs="Calibri"/>
          <w:sz w:val="22"/>
          <w:szCs w:val="22"/>
        </w:rPr>
        <w:t>Mr</w:t>
      </w:r>
      <w:proofErr w:type="spellEnd"/>
      <w:r w:rsidR="00E22F4B" w:rsidRPr="00E22F4B">
        <w:rPr>
          <w:rFonts w:ascii="Calibri" w:hAnsi="Calibri" w:cs="Calibri"/>
          <w:sz w:val="22"/>
          <w:szCs w:val="22"/>
        </w:rPr>
        <w:t xml:space="preserve"> Graham Leaver, recorded its appreciation for his service to the community and extended sympathies to his family and friends. A further item concerning an appropriate form of recognition was to be brought to a future meeting.</w:t>
      </w:r>
    </w:p>
    <w:p w14:paraId="29DD37FA" w14:textId="01FA612B" w:rsidR="00225A65" w:rsidRPr="000E289D" w:rsidRDefault="00225A65" w:rsidP="00E10074">
      <w:pPr>
        <w:tabs>
          <w:tab w:val="left" w:pos="567"/>
        </w:tabs>
        <w:ind w:left="567"/>
        <w:rPr>
          <w:rFonts w:ascii="Calibri" w:hAnsi="Calibri" w:cs="Calibri"/>
          <w:bCs/>
          <w:i/>
          <w:iCs/>
          <w:color w:val="000000" w:themeColor="text1"/>
          <w:sz w:val="22"/>
          <w:szCs w:val="22"/>
        </w:rPr>
      </w:pPr>
    </w:p>
    <w:p w14:paraId="2DAC832A" w14:textId="77777777" w:rsidR="004E38F1" w:rsidRPr="000E289D" w:rsidRDefault="004E38F1" w:rsidP="00FA1B72">
      <w:pPr>
        <w:numPr>
          <w:ilvl w:val="0"/>
          <w:numId w:val="1"/>
        </w:numPr>
        <w:tabs>
          <w:tab w:val="left" w:pos="567"/>
          <w:tab w:val="left" w:pos="993"/>
          <w:tab w:val="left" w:pos="5812"/>
        </w:tabs>
        <w:ind w:left="567"/>
        <w:rPr>
          <w:rFonts w:ascii="Calibri" w:hAnsi="Calibri" w:cs="Calibri"/>
          <w:b/>
          <w:color w:val="000000" w:themeColor="text1"/>
          <w:sz w:val="22"/>
          <w:szCs w:val="22"/>
        </w:rPr>
      </w:pPr>
      <w:r w:rsidRPr="000E289D">
        <w:rPr>
          <w:rFonts w:ascii="Calibri" w:hAnsi="Calibri" w:cs="Calibri"/>
          <w:b/>
          <w:color w:val="000000" w:themeColor="text1"/>
          <w:sz w:val="22"/>
          <w:szCs w:val="22"/>
        </w:rPr>
        <w:t>PLANNING</w:t>
      </w:r>
    </w:p>
    <w:p w14:paraId="4E309ECD" w14:textId="2EFEE1E2" w:rsidR="00B1632B" w:rsidRPr="00A710EE" w:rsidRDefault="00B1632B" w:rsidP="0013071D">
      <w:pPr>
        <w:numPr>
          <w:ilvl w:val="0"/>
          <w:numId w:val="19"/>
        </w:numPr>
        <w:tabs>
          <w:tab w:val="left" w:pos="709"/>
          <w:tab w:val="left" w:pos="5812"/>
        </w:tabs>
        <w:ind w:left="567" w:hanging="425"/>
        <w:rPr>
          <w:rFonts w:ascii="Calibri" w:hAnsi="Calibri" w:cs="Calibri"/>
          <w:b/>
          <w:bCs/>
          <w:color w:val="000000" w:themeColor="text1"/>
          <w:sz w:val="22"/>
          <w:szCs w:val="22"/>
        </w:rPr>
      </w:pPr>
      <w:r w:rsidRPr="00DD799F">
        <w:rPr>
          <w:rFonts w:ascii="Calibri" w:hAnsi="Calibri" w:cs="Calibri"/>
          <w:b/>
          <w:bCs/>
          <w:color w:val="000000" w:themeColor="text1"/>
          <w:sz w:val="22"/>
          <w:szCs w:val="22"/>
        </w:rPr>
        <w:t>To agree responses to new applications listed on the attached planning addendum and note</w:t>
      </w:r>
      <w:r w:rsidR="00DA0D50" w:rsidRPr="00DD799F">
        <w:rPr>
          <w:rFonts w:ascii="Calibri" w:hAnsi="Calibri" w:cs="Calibri"/>
          <w:b/>
          <w:bCs/>
          <w:color w:val="000000" w:themeColor="text1"/>
          <w:sz w:val="22"/>
          <w:szCs w:val="22"/>
        </w:rPr>
        <w:t xml:space="preserve"> </w:t>
      </w:r>
      <w:r w:rsidRPr="00DD799F">
        <w:rPr>
          <w:rFonts w:ascii="Calibri" w:hAnsi="Calibri" w:cs="Calibri"/>
          <w:b/>
          <w:bCs/>
          <w:color w:val="000000" w:themeColor="text1"/>
          <w:sz w:val="22"/>
          <w:szCs w:val="22"/>
        </w:rPr>
        <w:t xml:space="preserve">Planning Decisions </w:t>
      </w:r>
      <w:r w:rsidR="0013071D">
        <w:rPr>
          <w:rFonts w:ascii="Calibri" w:hAnsi="Calibri" w:cs="Calibri"/>
          <w:b/>
          <w:bCs/>
          <w:color w:val="007BB8"/>
          <w:sz w:val="22"/>
          <w:szCs w:val="22"/>
        </w:rPr>
        <w:t>APPENDIX A</w:t>
      </w:r>
    </w:p>
    <w:p w14:paraId="278BBA69" w14:textId="7C3D6021" w:rsidR="00A710EE" w:rsidRPr="00063C1A" w:rsidRDefault="00A710EE" w:rsidP="00A710EE">
      <w:pPr>
        <w:ind w:left="567"/>
        <w:rPr>
          <w:rFonts w:ascii="Calibri" w:hAnsi="Calibri" w:cs="Calibri"/>
          <w:sz w:val="22"/>
          <w:szCs w:val="22"/>
        </w:rPr>
      </w:pPr>
      <w:r w:rsidRPr="00063C1A">
        <w:rPr>
          <w:rFonts w:ascii="Calibri" w:hAnsi="Calibri" w:cs="Calibri"/>
          <w:sz w:val="22"/>
          <w:szCs w:val="22"/>
        </w:rPr>
        <w:t xml:space="preserve">The Council considered the planning addendum. Cllr. I. Thompson noted that the new operators at Liquid Leisure intended to clear their section of the Datchet Common Brook. Cllr. I. Thompson also referred to flood-risk implications for the application relating to land to the rear of London Road and asked that the proposed felling of a sound ash tree under application 26/01145 be strongly challenged in the context of widespread ash </w:t>
      </w:r>
      <w:r w:rsidR="00063C1A" w:rsidRPr="00063C1A">
        <w:rPr>
          <w:rFonts w:ascii="Calibri" w:hAnsi="Calibri" w:cs="Calibri"/>
          <w:sz w:val="22"/>
          <w:szCs w:val="22"/>
        </w:rPr>
        <w:t>demise.</w:t>
      </w:r>
    </w:p>
    <w:p w14:paraId="354FA8EB" w14:textId="3C970C2F" w:rsidR="00644491" w:rsidRDefault="00644491" w:rsidP="00644491">
      <w:pPr>
        <w:tabs>
          <w:tab w:val="left" w:pos="567"/>
          <w:tab w:val="left" w:pos="709"/>
          <w:tab w:val="left" w:pos="5812"/>
        </w:tabs>
        <w:ind w:left="567"/>
        <w:rPr>
          <w:rFonts w:ascii="Calibri" w:hAnsi="Calibri" w:cs="Calibri"/>
          <w:b/>
          <w:bCs/>
          <w:color w:val="000000" w:themeColor="text1"/>
          <w:sz w:val="22"/>
          <w:szCs w:val="22"/>
        </w:rPr>
      </w:pPr>
      <w:r w:rsidRPr="000E289D">
        <w:rPr>
          <w:rFonts w:ascii="Calibri" w:hAnsi="Calibri" w:cs="Calibri"/>
          <w:b/>
          <w:bCs/>
          <w:color w:val="000000" w:themeColor="text1"/>
          <w:sz w:val="22"/>
          <w:szCs w:val="22"/>
          <w:u w:val="single"/>
        </w:rPr>
        <w:t>RESOLVED:</w:t>
      </w:r>
      <w:r w:rsidRPr="000E289D">
        <w:rPr>
          <w:rFonts w:ascii="Calibri" w:hAnsi="Calibri" w:cs="Calibri"/>
          <w:color w:val="000000" w:themeColor="text1"/>
          <w:sz w:val="22"/>
          <w:szCs w:val="22"/>
        </w:rPr>
        <w:t xml:space="preserve"> </w:t>
      </w:r>
      <w:r w:rsidR="00FF3F88">
        <w:rPr>
          <w:rFonts w:ascii="Calibri" w:hAnsi="Calibri" w:cs="Calibri"/>
          <w:color w:val="000000" w:themeColor="text1"/>
          <w:sz w:val="22"/>
          <w:szCs w:val="22"/>
        </w:rPr>
        <w:t>Prop</w:t>
      </w:r>
      <w:r w:rsidR="00F56FB7">
        <w:rPr>
          <w:rFonts w:ascii="Calibri" w:hAnsi="Calibri" w:cs="Calibri"/>
          <w:color w:val="000000" w:themeColor="text1"/>
          <w:sz w:val="22"/>
          <w:szCs w:val="22"/>
        </w:rPr>
        <w:t>osed by Cllr. D. Buckley and seconded by Cllr. D Loveridge and</w:t>
      </w:r>
      <w:r w:rsidRPr="000E289D">
        <w:rPr>
          <w:rFonts w:ascii="Calibri" w:hAnsi="Calibri" w:cs="Calibri"/>
          <w:color w:val="000000" w:themeColor="text1"/>
          <w:sz w:val="22"/>
          <w:szCs w:val="22"/>
        </w:rPr>
        <w:t xml:space="preserve"> </w:t>
      </w:r>
      <w:r w:rsidRPr="000E289D">
        <w:rPr>
          <w:rFonts w:ascii="Calibri" w:hAnsi="Calibri" w:cs="Calibri"/>
          <w:b/>
          <w:bCs/>
          <w:color w:val="000000" w:themeColor="text1"/>
          <w:sz w:val="22"/>
          <w:szCs w:val="22"/>
        </w:rPr>
        <w:t>UNINIMOUSLY AGREED.</w:t>
      </w:r>
      <w:r w:rsidR="008A1D8C" w:rsidRPr="000E289D">
        <w:rPr>
          <w:rFonts w:ascii="Calibri" w:hAnsi="Calibri" w:cs="Calibri"/>
          <w:b/>
          <w:bCs/>
          <w:color w:val="000000" w:themeColor="text1"/>
          <w:sz w:val="22"/>
          <w:szCs w:val="22"/>
        </w:rPr>
        <w:t xml:space="preserve"> </w:t>
      </w:r>
    </w:p>
    <w:p w14:paraId="43E15B1D" w14:textId="77777777" w:rsidR="00FD2907" w:rsidRPr="000E289D" w:rsidRDefault="00FD2907" w:rsidP="00644491">
      <w:pPr>
        <w:tabs>
          <w:tab w:val="left" w:pos="567"/>
          <w:tab w:val="left" w:pos="709"/>
          <w:tab w:val="left" w:pos="5812"/>
        </w:tabs>
        <w:ind w:left="567"/>
        <w:rPr>
          <w:rFonts w:ascii="Calibri" w:hAnsi="Calibri" w:cs="Calibri"/>
          <w:b/>
          <w:bCs/>
          <w:color w:val="000000" w:themeColor="text1"/>
          <w:sz w:val="22"/>
          <w:szCs w:val="22"/>
        </w:rPr>
      </w:pPr>
    </w:p>
    <w:p w14:paraId="3A48EF52" w14:textId="3E8F06C4" w:rsidR="00B1632B" w:rsidRPr="0013071D" w:rsidRDefault="00B1632B" w:rsidP="00FA1B72">
      <w:pPr>
        <w:numPr>
          <w:ilvl w:val="0"/>
          <w:numId w:val="19"/>
        </w:numPr>
        <w:tabs>
          <w:tab w:val="left" w:pos="567"/>
          <w:tab w:val="left" w:pos="993"/>
          <w:tab w:val="left" w:pos="5812"/>
        </w:tabs>
        <w:ind w:left="567"/>
        <w:rPr>
          <w:rFonts w:ascii="Calibri" w:hAnsi="Calibri" w:cs="Calibri"/>
          <w:b/>
          <w:bCs/>
          <w:color w:val="000000" w:themeColor="text1"/>
          <w:sz w:val="22"/>
          <w:szCs w:val="22"/>
        </w:rPr>
      </w:pPr>
      <w:r w:rsidRPr="0013071D">
        <w:rPr>
          <w:rFonts w:ascii="Calibri" w:hAnsi="Calibri" w:cs="Calibri"/>
          <w:b/>
          <w:bCs/>
          <w:color w:val="000000" w:themeColor="text1"/>
          <w:sz w:val="22"/>
          <w:szCs w:val="22"/>
        </w:rPr>
        <w:t xml:space="preserve">Other planning matters, including any new </w:t>
      </w:r>
    </w:p>
    <w:p w14:paraId="00060011" w14:textId="414307A9" w:rsidR="00644491" w:rsidRPr="0013071D" w:rsidRDefault="00B1632B" w:rsidP="00644491">
      <w:pPr>
        <w:numPr>
          <w:ilvl w:val="0"/>
          <w:numId w:val="20"/>
        </w:numPr>
        <w:tabs>
          <w:tab w:val="left" w:pos="567"/>
          <w:tab w:val="left" w:pos="993"/>
          <w:tab w:val="left" w:pos="5812"/>
        </w:tabs>
        <w:rPr>
          <w:rFonts w:ascii="Calibri" w:hAnsi="Calibri" w:cs="Calibri"/>
          <w:b/>
          <w:bCs/>
          <w:color w:val="000000" w:themeColor="text1"/>
          <w:sz w:val="22"/>
          <w:szCs w:val="22"/>
        </w:rPr>
      </w:pPr>
      <w:r w:rsidRPr="0013071D">
        <w:rPr>
          <w:rFonts w:ascii="Calibri" w:hAnsi="Calibri" w:cs="Calibri"/>
          <w:b/>
          <w:bCs/>
          <w:color w:val="000000" w:themeColor="text1"/>
          <w:sz w:val="22"/>
          <w:szCs w:val="22"/>
        </w:rPr>
        <w:t>106 Allocations</w:t>
      </w:r>
    </w:p>
    <w:p w14:paraId="377286A1" w14:textId="1CFE402B" w:rsidR="00F8274E" w:rsidRDefault="00644491" w:rsidP="00F8274E">
      <w:pPr>
        <w:ind w:left="709"/>
      </w:pPr>
      <w:r w:rsidRPr="000E289D">
        <w:rPr>
          <w:rFonts w:ascii="Calibri" w:hAnsi="Calibri" w:cs="Calibri"/>
          <w:color w:val="000000" w:themeColor="text1"/>
          <w:sz w:val="22"/>
          <w:szCs w:val="22"/>
        </w:rPr>
        <w:tab/>
      </w:r>
      <w:r w:rsidR="00F8274E" w:rsidRPr="00F8274E">
        <w:rPr>
          <w:rFonts w:ascii="Calibri" w:hAnsi="Calibri" w:cs="Calibri"/>
          <w:sz w:val="22"/>
          <w:szCs w:val="22"/>
        </w:rPr>
        <w:t>Council noted advice that CIL and/or section 106 payments associated with AL39 could be distributed to the Parish Council around September/October 2026. Members expressed concern that this indicated the development was continuing to progress while the Council’s objections and professional work remained active</w:t>
      </w:r>
      <w:r w:rsidR="00F8274E">
        <w:t>.</w:t>
      </w:r>
      <w:r w:rsidR="0062614C" w:rsidRPr="0062614C">
        <w:t xml:space="preserve"> </w:t>
      </w:r>
    </w:p>
    <w:p w14:paraId="259622BB" w14:textId="3FA3A22F" w:rsidR="00644491" w:rsidRPr="000E289D" w:rsidRDefault="00644491" w:rsidP="00F8274E">
      <w:pPr>
        <w:tabs>
          <w:tab w:val="left" w:pos="993"/>
          <w:tab w:val="left" w:pos="5812"/>
        </w:tabs>
        <w:ind w:left="567"/>
        <w:rPr>
          <w:rFonts w:ascii="Calibri" w:hAnsi="Calibri" w:cs="Calibri"/>
          <w:color w:val="000000" w:themeColor="text1"/>
          <w:sz w:val="22"/>
          <w:szCs w:val="22"/>
        </w:rPr>
      </w:pPr>
    </w:p>
    <w:p w14:paraId="33CE802E" w14:textId="0794D1A3" w:rsidR="00644491" w:rsidRDefault="00B1632B" w:rsidP="00644491">
      <w:pPr>
        <w:numPr>
          <w:ilvl w:val="0"/>
          <w:numId w:val="20"/>
        </w:numPr>
        <w:tabs>
          <w:tab w:val="left" w:pos="567"/>
          <w:tab w:val="left" w:pos="993"/>
          <w:tab w:val="left" w:pos="5812"/>
        </w:tabs>
        <w:rPr>
          <w:rFonts w:ascii="Calibri" w:hAnsi="Calibri" w:cs="Calibri"/>
          <w:b/>
          <w:bCs/>
          <w:color w:val="000000" w:themeColor="text1"/>
          <w:sz w:val="22"/>
          <w:szCs w:val="22"/>
        </w:rPr>
      </w:pPr>
      <w:r w:rsidRPr="0013071D">
        <w:rPr>
          <w:rFonts w:ascii="Calibri" w:hAnsi="Calibri" w:cs="Calibri"/>
          <w:b/>
          <w:bCs/>
          <w:color w:val="000000" w:themeColor="text1"/>
          <w:sz w:val="22"/>
          <w:szCs w:val="22"/>
        </w:rPr>
        <w:t>Enforcement Matters.</w:t>
      </w:r>
    </w:p>
    <w:p w14:paraId="48785977" w14:textId="10BA0EE9" w:rsidR="00644491" w:rsidRPr="0062614C" w:rsidRDefault="0062614C" w:rsidP="0062614C">
      <w:pPr>
        <w:pStyle w:val="BodyText"/>
        <w:ind w:left="709"/>
        <w:rPr>
          <w:rFonts w:ascii="Calibri" w:hAnsi="Calibri" w:cs="Calibri"/>
          <w:sz w:val="22"/>
          <w:szCs w:val="22"/>
        </w:rPr>
      </w:pPr>
      <w:r w:rsidRPr="0062614C">
        <w:rPr>
          <w:rFonts w:ascii="Calibri" w:hAnsi="Calibri" w:cs="Calibri"/>
          <w:sz w:val="22"/>
          <w:szCs w:val="22"/>
        </w:rPr>
        <w:t xml:space="preserve">The outstanding enforcement list prepared with the Datchet Neighbourhood Plan group was noted. Members remained concerned at the limited progress and the constrained capacity of RBWM’s discretionary enforcement </w:t>
      </w:r>
    </w:p>
    <w:p w14:paraId="71C98B52" w14:textId="62F56043" w:rsidR="00644491" w:rsidRPr="006E6FCA" w:rsidRDefault="00644491" w:rsidP="00644491">
      <w:pPr>
        <w:pStyle w:val="Action"/>
        <w:ind w:left="709" w:firstLine="0"/>
        <w:rPr>
          <w:rFonts w:ascii="Calibri" w:hAnsi="Calibri" w:cs="Calibri"/>
          <w:sz w:val="12"/>
          <w:szCs w:val="12"/>
        </w:rPr>
      </w:pPr>
      <w:r w:rsidRPr="000E289D">
        <w:rPr>
          <w:rFonts w:ascii="Calibri" w:hAnsi="Calibri" w:cs="Calibri"/>
          <w:b/>
          <w:sz w:val="22"/>
        </w:rPr>
        <w:tab/>
      </w:r>
    </w:p>
    <w:p w14:paraId="286A43BC" w14:textId="77777777" w:rsidR="00A92910" w:rsidRPr="000E289D" w:rsidRDefault="004E38F1" w:rsidP="00093B32">
      <w:pPr>
        <w:numPr>
          <w:ilvl w:val="0"/>
          <w:numId w:val="1"/>
        </w:numPr>
        <w:tabs>
          <w:tab w:val="left" w:pos="567"/>
          <w:tab w:val="left" w:pos="993"/>
          <w:tab w:val="left" w:pos="5812"/>
        </w:tabs>
        <w:rPr>
          <w:rFonts w:ascii="Calibri" w:hAnsi="Calibri" w:cs="Calibri"/>
          <w:b/>
          <w:color w:val="000000" w:themeColor="text1"/>
          <w:sz w:val="22"/>
          <w:szCs w:val="22"/>
        </w:rPr>
      </w:pPr>
      <w:r w:rsidRPr="000E289D">
        <w:rPr>
          <w:rFonts w:ascii="Calibri" w:hAnsi="Calibri" w:cs="Calibri"/>
          <w:b/>
          <w:color w:val="000000" w:themeColor="text1"/>
          <w:sz w:val="22"/>
          <w:szCs w:val="22"/>
        </w:rPr>
        <w:t xml:space="preserve">   FINANCE </w:t>
      </w:r>
    </w:p>
    <w:p w14:paraId="665E265D" w14:textId="16DEC9E7" w:rsidR="00CC56D5" w:rsidRPr="000E289D" w:rsidRDefault="00573A57" w:rsidP="00736F01">
      <w:pPr>
        <w:pStyle w:val="ListParagraph"/>
        <w:numPr>
          <w:ilvl w:val="0"/>
          <w:numId w:val="23"/>
        </w:numPr>
        <w:tabs>
          <w:tab w:val="left" w:pos="567"/>
          <w:tab w:val="left" w:pos="993"/>
          <w:tab w:val="left" w:pos="5812"/>
        </w:tabs>
        <w:rPr>
          <w:rFonts w:ascii="Calibri" w:hAnsi="Calibri" w:cs="Calibri"/>
          <w:color w:val="000000" w:themeColor="text1"/>
          <w:sz w:val="22"/>
          <w:szCs w:val="22"/>
          <w:lang w:val="en-GB"/>
        </w:rPr>
      </w:pPr>
      <w:r w:rsidRPr="000E289D">
        <w:rPr>
          <w:rFonts w:ascii="Calibri" w:hAnsi="Calibri" w:cs="Calibri"/>
          <w:color w:val="000000" w:themeColor="text1"/>
          <w:sz w:val="22"/>
          <w:szCs w:val="22"/>
          <w:lang w:val="en-GB"/>
        </w:rPr>
        <w:tab/>
      </w:r>
      <w:r w:rsidR="00225A65" w:rsidRPr="00DD799F">
        <w:rPr>
          <w:rFonts w:ascii="Calibri" w:hAnsi="Calibri" w:cs="Calibri"/>
          <w:b/>
          <w:bCs/>
          <w:color w:val="000000" w:themeColor="text1"/>
          <w:sz w:val="22"/>
          <w:szCs w:val="22"/>
          <w:lang w:val="en-GB"/>
        </w:rPr>
        <w:t xml:space="preserve">To approve income and expenditure up to </w:t>
      </w:r>
      <w:r w:rsidR="001F4D61">
        <w:rPr>
          <w:rFonts w:ascii="Calibri" w:hAnsi="Calibri" w:cs="Calibri"/>
          <w:b/>
          <w:bCs/>
          <w:color w:val="000000" w:themeColor="text1"/>
          <w:sz w:val="22"/>
          <w:szCs w:val="22"/>
          <w:lang w:val="en-GB"/>
        </w:rPr>
        <w:t>10</w:t>
      </w:r>
      <w:r w:rsidR="00B87B0C" w:rsidRPr="00DD799F">
        <w:rPr>
          <w:rFonts w:ascii="Calibri" w:hAnsi="Calibri" w:cs="Calibri"/>
          <w:b/>
          <w:bCs/>
          <w:color w:val="000000" w:themeColor="text1"/>
          <w:sz w:val="22"/>
          <w:szCs w:val="22"/>
          <w:vertAlign w:val="superscript"/>
          <w:lang w:val="en-GB"/>
        </w:rPr>
        <w:t>th</w:t>
      </w:r>
      <w:r w:rsidR="000D56C3" w:rsidRPr="00DD799F">
        <w:rPr>
          <w:rFonts w:ascii="Calibri" w:hAnsi="Calibri" w:cs="Calibri"/>
          <w:b/>
          <w:bCs/>
          <w:color w:val="000000" w:themeColor="text1"/>
          <w:sz w:val="22"/>
          <w:szCs w:val="22"/>
          <w:lang w:val="en-GB"/>
        </w:rPr>
        <w:t xml:space="preserve"> JU</w:t>
      </w:r>
      <w:r w:rsidR="001F4D61">
        <w:rPr>
          <w:rFonts w:ascii="Calibri" w:hAnsi="Calibri" w:cs="Calibri"/>
          <w:b/>
          <w:bCs/>
          <w:color w:val="000000" w:themeColor="text1"/>
          <w:sz w:val="22"/>
          <w:szCs w:val="22"/>
          <w:lang w:val="en-GB"/>
        </w:rPr>
        <w:t>LY</w:t>
      </w:r>
      <w:r w:rsidR="00B87B0C" w:rsidRPr="00DD799F">
        <w:rPr>
          <w:rFonts w:ascii="Calibri" w:hAnsi="Calibri" w:cs="Calibri"/>
          <w:b/>
          <w:bCs/>
          <w:color w:val="000000" w:themeColor="text1"/>
          <w:sz w:val="22"/>
          <w:szCs w:val="22"/>
          <w:lang w:val="en-GB"/>
        </w:rPr>
        <w:t xml:space="preserve"> 202</w:t>
      </w:r>
      <w:r w:rsidR="00581DEC" w:rsidRPr="00DD799F">
        <w:rPr>
          <w:rFonts w:ascii="Calibri" w:hAnsi="Calibri" w:cs="Calibri"/>
          <w:b/>
          <w:bCs/>
          <w:color w:val="000000" w:themeColor="text1"/>
          <w:sz w:val="22"/>
          <w:szCs w:val="22"/>
          <w:lang w:val="en-GB"/>
        </w:rPr>
        <w:t>6</w:t>
      </w:r>
      <w:r w:rsidR="00B87B0C" w:rsidRPr="000E289D">
        <w:rPr>
          <w:rFonts w:ascii="Calibri" w:hAnsi="Calibri" w:cs="Calibri"/>
          <w:b/>
          <w:bCs/>
          <w:color w:val="000000" w:themeColor="text1"/>
          <w:sz w:val="22"/>
          <w:szCs w:val="22"/>
          <w:lang w:val="en-GB"/>
        </w:rPr>
        <w:t xml:space="preserve"> </w:t>
      </w:r>
      <w:r w:rsidR="00225A65" w:rsidRPr="000E289D">
        <w:rPr>
          <w:rFonts w:ascii="Calibri" w:hAnsi="Calibri" w:cs="Calibri"/>
          <w:color w:val="000000" w:themeColor="text1"/>
          <w:sz w:val="22"/>
          <w:szCs w:val="22"/>
          <w:lang w:val="en-GB"/>
        </w:rPr>
        <w:t xml:space="preserve">– Chairman to sign pink sheet </w:t>
      </w:r>
      <w:r w:rsidR="00B17695" w:rsidRPr="000E289D">
        <w:rPr>
          <w:rFonts w:ascii="Calibri" w:hAnsi="Calibri" w:cs="Calibri"/>
          <w:bCs/>
          <w:i/>
          <w:iCs/>
          <w:color w:val="000000" w:themeColor="text1"/>
          <w:sz w:val="22"/>
          <w:szCs w:val="22"/>
        </w:rPr>
        <w:t>(paper)</w:t>
      </w:r>
    </w:p>
    <w:p w14:paraId="13BD2873" w14:textId="0CF274A9" w:rsidR="00DD799F" w:rsidRDefault="003E0C9A" w:rsidP="00736F01">
      <w:pPr>
        <w:pStyle w:val="Resolution"/>
        <w:spacing w:line="240" w:lineRule="auto"/>
        <w:ind w:left="709" w:hanging="709"/>
        <w:rPr>
          <w:rFonts w:ascii="Calibri" w:hAnsi="Calibri" w:cs="Calibri"/>
          <w:b/>
          <w:bCs/>
          <w:i/>
          <w:iCs/>
          <w:color w:val="4471C4"/>
          <w:sz w:val="22"/>
        </w:rPr>
      </w:pPr>
      <w:bookmarkStart w:id="2" w:name="_Hlk211603025"/>
      <w:r w:rsidRPr="000E289D">
        <w:rPr>
          <w:rFonts w:ascii="Calibri" w:hAnsi="Calibri" w:cs="Calibri"/>
          <w:b/>
          <w:bCs/>
          <w:sz w:val="22"/>
        </w:rPr>
        <w:tab/>
      </w:r>
      <w:r w:rsidRPr="000E289D">
        <w:rPr>
          <w:rFonts w:ascii="Calibri" w:hAnsi="Calibri" w:cs="Calibri"/>
          <w:b/>
          <w:sz w:val="22"/>
        </w:rPr>
        <w:t xml:space="preserve"> </w:t>
      </w:r>
      <w:r w:rsidRPr="000E289D">
        <w:rPr>
          <w:rFonts w:ascii="Calibri" w:hAnsi="Calibri" w:cs="Calibri"/>
          <w:b/>
          <w:sz w:val="22"/>
          <w:u w:val="single"/>
        </w:rPr>
        <w:t>RESOLVED</w:t>
      </w:r>
      <w:r w:rsidRPr="000E289D">
        <w:rPr>
          <w:rFonts w:ascii="Calibri" w:hAnsi="Calibri" w:cs="Calibri"/>
          <w:b/>
          <w:sz w:val="22"/>
        </w:rPr>
        <w:t xml:space="preserve">: </w:t>
      </w:r>
      <w:r w:rsidRPr="000E289D">
        <w:rPr>
          <w:rFonts w:ascii="Calibri" w:hAnsi="Calibri" w:cs="Calibri"/>
          <w:bCs/>
          <w:sz w:val="22"/>
        </w:rPr>
        <w:t>The</w:t>
      </w:r>
      <w:r w:rsidRPr="000E289D">
        <w:rPr>
          <w:rFonts w:ascii="Calibri" w:hAnsi="Calibri" w:cs="Calibri"/>
          <w:b/>
          <w:sz w:val="22"/>
        </w:rPr>
        <w:t xml:space="preserve"> </w:t>
      </w:r>
      <w:r w:rsidRPr="000E289D">
        <w:rPr>
          <w:rFonts w:ascii="Calibri" w:hAnsi="Calibri" w:cs="Calibri"/>
          <w:sz w:val="22"/>
        </w:rPr>
        <w:t xml:space="preserve">Income and expenditure were approved and signed. Proposed by </w:t>
      </w:r>
      <w:r w:rsidR="00D715C5">
        <w:rPr>
          <w:rFonts w:ascii="Calibri" w:hAnsi="Calibri" w:cs="Calibri"/>
          <w:sz w:val="22"/>
        </w:rPr>
        <w:t>Cllr.</w:t>
      </w:r>
      <w:r w:rsidRPr="000E289D">
        <w:rPr>
          <w:rFonts w:ascii="Calibri" w:hAnsi="Calibri" w:cs="Calibri"/>
          <w:sz w:val="22"/>
        </w:rPr>
        <w:t xml:space="preserve"> D. Buckley </w:t>
      </w:r>
      <w:proofErr w:type="gramStart"/>
      <w:r w:rsidRPr="000E289D">
        <w:rPr>
          <w:rFonts w:ascii="Calibri" w:hAnsi="Calibri" w:cs="Calibri"/>
          <w:sz w:val="22"/>
        </w:rPr>
        <w:t xml:space="preserve">and </w:t>
      </w:r>
      <w:r w:rsidR="008A1D8C" w:rsidRPr="000E289D">
        <w:rPr>
          <w:rFonts w:ascii="Calibri" w:hAnsi="Calibri" w:cs="Calibri"/>
          <w:sz w:val="22"/>
        </w:rPr>
        <w:t xml:space="preserve"> </w:t>
      </w:r>
      <w:r w:rsidR="00736F01">
        <w:rPr>
          <w:rFonts w:ascii="Calibri" w:hAnsi="Calibri" w:cs="Calibri"/>
          <w:sz w:val="22"/>
        </w:rPr>
        <w:t>s</w:t>
      </w:r>
      <w:r w:rsidRPr="000E289D">
        <w:rPr>
          <w:rFonts w:ascii="Calibri" w:hAnsi="Calibri" w:cs="Calibri"/>
          <w:sz w:val="22"/>
        </w:rPr>
        <w:t>econded</w:t>
      </w:r>
      <w:proofErr w:type="gramEnd"/>
      <w:r w:rsidRPr="000E289D">
        <w:rPr>
          <w:rFonts w:ascii="Calibri" w:hAnsi="Calibri" w:cs="Calibri"/>
          <w:sz w:val="22"/>
        </w:rPr>
        <w:t xml:space="preserve"> by </w:t>
      </w:r>
      <w:r w:rsidR="00D715C5">
        <w:rPr>
          <w:rFonts w:ascii="Calibri" w:hAnsi="Calibri" w:cs="Calibri"/>
          <w:sz w:val="22"/>
        </w:rPr>
        <w:t>Cllr.</w:t>
      </w:r>
      <w:r w:rsidRPr="000E289D">
        <w:rPr>
          <w:rFonts w:ascii="Calibri" w:hAnsi="Calibri" w:cs="Calibri"/>
          <w:sz w:val="22"/>
        </w:rPr>
        <w:t xml:space="preserve"> S. Young</w:t>
      </w:r>
      <w:r w:rsidR="008A1D8C" w:rsidRPr="000E289D">
        <w:rPr>
          <w:rFonts w:ascii="Calibri" w:hAnsi="Calibri" w:cs="Calibri"/>
          <w:sz w:val="22"/>
        </w:rPr>
        <w:t xml:space="preserve"> and </w:t>
      </w:r>
      <w:r w:rsidR="00F36C7E">
        <w:rPr>
          <w:rFonts w:ascii="Calibri" w:hAnsi="Calibri" w:cs="Calibri"/>
          <w:b/>
          <w:bCs/>
          <w:sz w:val="22"/>
        </w:rPr>
        <w:t xml:space="preserve">UNANIMOUSLY </w:t>
      </w:r>
      <w:proofErr w:type="gramStart"/>
      <w:r w:rsidR="00F36C7E">
        <w:rPr>
          <w:rFonts w:ascii="Calibri" w:hAnsi="Calibri" w:cs="Calibri"/>
          <w:b/>
          <w:bCs/>
          <w:sz w:val="22"/>
        </w:rPr>
        <w:t>APPROVED</w:t>
      </w:r>
      <w:r w:rsidR="00EF2255" w:rsidRPr="00CD07A0">
        <w:rPr>
          <w:rFonts w:ascii="Calibri" w:hAnsi="Calibri" w:cs="Calibri"/>
          <w:b/>
          <w:bCs/>
          <w:color w:val="0070C0"/>
          <w:sz w:val="22"/>
        </w:rPr>
        <w:t xml:space="preserve">  </w:t>
      </w:r>
      <w:r w:rsidR="00736F01" w:rsidRPr="00CD07A0">
        <w:rPr>
          <w:rFonts w:ascii="Calibri" w:hAnsi="Calibri" w:cs="Calibri"/>
          <w:b/>
          <w:bCs/>
          <w:color w:val="0070C0"/>
          <w:sz w:val="22"/>
        </w:rPr>
        <w:t>APPENDIX</w:t>
      </w:r>
      <w:proofErr w:type="gramEnd"/>
      <w:r w:rsidR="00736F01" w:rsidRPr="00CD07A0">
        <w:rPr>
          <w:rFonts w:ascii="Calibri" w:hAnsi="Calibri" w:cs="Calibri"/>
          <w:b/>
          <w:bCs/>
          <w:color w:val="0070C0"/>
          <w:sz w:val="22"/>
        </w:rPr>
        <w:t xml:space="preserve"> B</w:t>
      </w:r>
      <w:bookmarkEnd w:id="2"/>
    </w:p>
    <w:p w14:paraId="4CB6B422" w14:textId="1B6FD06F" w:rsidR="0013615E" w:rsidRPr="00A9104A" w:rsidRDefault="00363256" w:rsidP="00EE1398">
      <w:pPr>
        <w:pStyle w:val="ListParagraph"/>
        <w:numPr>
          <w:ilvl w:val="0"/>
          <w:numId w:val="23"/>
        </w:numPr>
        <w:tabs>
          <w:tab w:val="left" w:pos="567"/>
          <w:tab w:val="left" w:pos="5812"/>
        </w:tabs>
        <w:ind w:left="709"/>
        <w:rPr>
          <w:rFonts w:ascii="Calibri" w:hAnsi="Calibri" w:cs="Calibri"/>
          <w:sz w:val="22"/>
          <w:szCs w:val="22"/>
        </w:rPr>
      </w:pPr>
      <w:r w:rsidRPr="00EE1398">
        <w:rPr>
          <w:rFonts w:ascii="Calibri" w:hAnsi="Calibri" w:cs="Calibri"/>
          <w:b/>
          <w:i/>
          <w:iCs/>
          <w:color w:val="000000" w:themeColor="text1"/>
          <w:sz w:val="22"/>
          <w:szCs w:val="22"/>
        </w:rPr>
        <w:t xml:space="preserve"> </w:t>
      </w:r>
      <w:r w:rsidR="00573A57" w:rsidRPr="00EE1398">
        <w:rPr>
          <w:rFonts w:ascii="Calibri" w:hAnsi="Calibri" w:cs="Calibri"/>
          <w:b/>
          <w:color w:val="000000" w:themeColor="text1"/>
          <w:sz w:val="22"/>
          <w:szCs w:val="22"/>
        </w:rPr>
        <w:tab/>
      </w:r>
      <w:r w:rsidR="00877D86" w:rsidRPr="00EE1398">
        <w:rPr>
          <w:rFonts w:ascii="Calibri" w:hAnsi="Calibri" w:cs="Calibri"/>
          <w:b/>
          <w:color w:val="000000" w:themeColor="text1"/>
          <w:sz w:val="22"/>
          <w:szCs w:val="22"/>
        </w:rPr>
        <w:t xml:space="preserve">To </w:t>
      </w:r>
      <w:r w:rsidR="00AD314C" w:rsidRPr="00EE1398">
        <w:rPr>
          <w:rFonts w:ascii="Calibri" w:hAnsi="Calibri" w:cs="Calibri"/>
          <w:b/>
          <w:color w:val="000000" w:themeColor="text1"/>
          <w:sz w:val="22"/>
          <w:szCs w:val="22"/>
        </w:rPr>
        <w:t>note expenditure of £4231.80 for So</w:t>
      </w:r>
      <w:r w:rsidR="00F719E0" w:rsidRPr="00EE1398">
        <w:rPr>
          <w:rFonts w:ascii="Calibri" w:hAnsi="Calibri" w:cs="Calibri"/>
          <w:b/>
          <w:color w:val="000000" w:themeColor="text1"/>
          <w:sz w:val="22"/>
          <w:szCs w:val="22"/>
        </w:rPr>
        <w:t xml:space="preserve">licitors Fees and GWP letter and report on re Cond 4 &amp; </w:t>
      </w:r>
      <w:r w:rsidR="006521C6" w:rsidRPr="00EE1398">
        <w:rPr>
          <w:rFonts w:ascii="Calibri" w:hAnsi="Calibri" w:cs="Calibri"/>
          <w:b/>
          <w:color w:val="000000" w:themeColor="text1"/>
          <w:sz w:val="22"/>
          <w:szCs w:val="22"/>
        </w:rPr>
        <w:t xml:space="preserve">5 </w:t>
      </w:r>
    </w:p>
    <w:p w14:paraId="6F4DDF8D" w14:textId="0285E5E8" w:rsidR="00A9104A" w:rsidRPr="00A9104A" w:rsidRDefault="00A9104A" w:rsidP="00A9104A">
      <w:pPr>
        <w:pStyle w:val="ListParagraph"/>
        <w:tabs>
          <w:tab w:val="left" w:pos="567"/>
          <w:tab w:val="left" w:pos="5812"/>
        </w:tabs>
        <w:ind w:left="709"/>
        <w:rPr>
          <w:rFonts w:ascii="Calibri" w:hAnsi="Calibri" w:cs="Calibri"/>
          <w:bCs/>
          <w:sz w:val="22"/>
          <w:szCs w:val="22"/>
        </w:rPr>
      </w:pPr>
      <w:r w:rsidRPr="00A9104A">
        <w:rPr>
          <w:rFonts w:ascii="Calibri" w:hAnsi="Calibri" w:cs="Calibri"/>
          <w:bCs/>
          <w:color w:val="000000" w:themeColor="text1"/>
          <w:sz w:val="22"/>
          <w:szCs w:val="22"/>
        </w:rPr>
        <w:t>Noted</w:t>
      </w:r>
    </w:p>
    <w:p w14:paraId="213E28FA" w14:textId="76109416" w:rsidR="00D1089A" w:rsidRPr="000E289D" w:rsidRDefault="00573A57" w:rsidP="00D1089A">
      <w:pPr>
        <w:pStyle w:val="ListParagraph"/>
        <w:numPr>
          <w:ilvl w:val="0"/>
          <w:numId w:val="23"/>
        </w:numPr>
        <w:tabs>
          <w:tab w:val="left" w:pos="567"/>
          <w:tab w:val="left" w:pos="993"/>
          <w:tab w:val="left" w:pos="5812"/>
        </w:tabs>
        <w:rPr>
          <w:rFonts w:ascii="Calibri" w:hAnsi="Calibri" w:cs="Calibri"/>
          <w:color w:val="000000" w:themeColor="text1"/>
          <w:sz w:val="22"/>
          <w:szCs w:val="22"/>
          <w:lang w:val="en-GB"/>
        </w:rPr>
      </w:pPr>
      <w:r w:rsidRPr="00DD799F">
        <w:rPr>
          <w:rFonts w:ascii="Calibri" w:hAnsi="Calibri" w:cs="Calibri"/>
          <w:b/>
          <w:color w:val="000000" w:themeColor="text1"/>
          <w:sz w:val="22"/>
          <w:szCs w:val="22"/>
        </w:rPr>
        <w:lastRenderedPageBreak/>
        <w:tab/>
      </w:r>
      <w:proofErr w:type="spellStart"/>
      <w:r w:rsidR="00A92910" w:rsidRPr="00DD799F">
        <w:rPr>
          <w:rFonts w:ascii="Calibri" w:hAnsi="Calibri" w:cs="Calibri"/>
          <w:b/>
          <w:color w:val="000000" w:themeColor="text1"/>
          <w:sz w:val="22"/>
          <w:szCs w:val="22"/>
        </w:rPr>
        <w:t>Councillor’s</w:t>
      </w:r>
      <w:proofErr w:type="spellEnd"/>
      <w:r w:rsidR="00A92910" w:rsidRPr="00DD799F">
        <w:rPr>
          <w:rFonts w:ascii="Calibri" w:hAnsi="Calibri" w:cs="Calibri"/>
          <w:b/>
          <w:color w:val="000000" w:themeColor="text1"/>
          <w:sz w:val="22"/>
          <w:szCs w:val="22"/>
        </w:rPr>
        <w:t xml:space="preserve"> questions</w:t>
      </w:r>
      <w:r w:rsidR="00D1089A" w:rsidRPr="000E289D">
        <w:rPr>
          <w:rFonts w:ascii="Calibri" w:hAnsi="Calibri" w:cs="Calibri"/>
          <w:color w:val="000000" w:themeColor="text1"/>
          <w:sz w:val="22"/>
          <w:szCs w:val="22"/>
          <w:lang w:val="en-GB"/>
        </w:rPr>
        <w:t xml:space="preserve"> - None</w:t>
      </w:r>
    </w:p>
    <w:p w14:paraId="6F342D32" w14:textId="77777777" w:rsidR="00A92910" w:rsidRPr="000E289D" w:rsidRDefault="00A92910" w:rsidP="00A66649">
      <w:pPr>
        <w:tabs>
          <w:tab w:val="left" w:pos="567"/>
          <w:tab w:val="left" w:pos="993"/>
          <w:tab w:val="left" w:pos="5812"/>
        </w:tabs>
        <w:ind w:left="720"/>
        <w:rPr>
          <w:rFonts w:ascii="Calibri" w:hAnsi="Calibri" w:cs="Calibri"/>
          <w:b/>
          <w:color w:val="000000" w:themeColor="text1"/>
          <w:sz w:val="22"/>
          <w:szCs w:val="22"/>
        </w:rPr>
      </w:pPr>
    </w:p>
    <w:p w14:paraId="3FB6B6FF" w14:textId="77777777" w:rsidR="004E38F1" w:rsidRPr="000E289D" w:rsidRDefault="004E38F1" w:rsidP="00093B32">
      <w:pPr>
        <w:numPr>
          <w:ilvl w:val="0"/>
          <w:numId w:val="1"/>
        </w:numPr>
        <w:tabs>
          <w:tab w:val="left" w:pos="567"/>
          <w:tab w:val="left" w:pos="993"/>
          <w:tab w:val="left" w:pos="5812"/>
        </w:tabs>
        <w:rPr>
          <w:rFonts w:ascii="Calibri" w:hAnsi="Calibri" w:cs="Calibri"/>
          <w:b/>
          <w:color w:val="000000" w:themeColor="text1"/>
          <w:sz w:val="22"/>
          <w:szCs w:val="22"/>
        </w:rPr>
      </w:pPr>
      <w:r w:rsidRPr="000E289D">
        <w:rPr>
          <w:rFonts w:ascii="Calibri" w:hAnsi="Calibri" w:cs="Calibri"/>
          <w:b/>
          <w:color w:val="000000" w:themeColor="text1"/>
          <w:sz w:val="22"/>
          <w:szCs w:val="22"/>
        </w:rPr>
        <w:t>ADMINISTRATION</w:t>
      </w:r>
    </w:p>
    <w:p w14:paraId="27F70FA6" w14:textId="05FA38A6" w:rsidR="002263F7" w:rsidRDefault="002263F7" w:rsidP="002263F7">
      <w:pPr>
        <w:numPr>
          <w:ilvl w:val="0"/>
          <w:numId w:val="28"/>
        </w:numPr>
        <w:tabs>
          <w:tab w:val="left" w:pos="567"/>
          <w:tab w:val="left" w:pos="5812"/>
        </w:tabs>
        <w:rPr>
          <w:rFonts w:ascii="Calibri" w:hAnsi="Calibri" w:cs="Calibri"/>
          <w:b/>
          <w:bCs/>
          <w:sz w:val="22"/>
          <w:szCs w:val="22"/>
        </w:rPr>
      </w:pPr>
      <w:r w:rsidRPr="002263F7">
        <w:rPr>
          <w:rFonts w:ascii="Calibri" w:hAnsi="Calibri" w:cs="Calibri"/>
          <w:b/>
          <w:bCs/>
          <w:sz w:val="22"/>
          <w:szCs w:val="22"/>
        </w:rPr>
        <w:t xml:space="preserve">Deferred at the last two council meetings - To review Representatives for Datchet United Charities, Council to Protect Rural England and Connecting Communities in Berkshire deferred from ASM due to Cllr. T. O’Flynn being absent. </w:t>
      </w:r>
    </w:p>
    <w:p w14:paraId="17F64DBC" w14:textId="20787ED3" w:rsidR="008F1A89" w:rsidRPr="008F1A89" w:rsidRDefault="008F1A89" w:rsidP="008F1A89">
      <w:pPr>
        <w:pStyle w:val="ListParagraph"/>
        <w:spacing w:after="100"/>
        <w:ind w:left="960"/>
        <w:rPr>
          <w:rFonts w:ascii="Calibri" w:hAnsi="Calibri" w:cs="Calibri"/>
          <w:sz w:val="22"/>
          <w:szCs w:val="22"/>
        </w:rPr>
      </w:pPr>
      <w:r w:rsidRPr="008F1A89">
        <w:rPr>
          <w:rFonts w:ascii="Calibri" w:hAnsi="Calibri" w:cs="Calibri"/>
          <w:b/>
          <w:sz w:val="22"/>
          <w:szCs w:val="22"/>
          <w:u w:val="single"/>
        </w:rPr>
        <w:t>RESOLVED:</w:t>
      </w:r>
      <w:r w:rsidRPr="008F1A89">
        <w:rPr>
          <w:rFonts w:ascii="Calibri" w:hAnsi="Calibri" w:cs="Calibri"/>
          <w:sz w:val="22"/>
          <w:szCs w:val="22"/>
        </w:rPr>
        <w:t xml:space="preserve"> Cllr. T. O’Flynn was reappointed/continued as the Council’s representative for Datchet United Charities, the Council for the Protection of Rural England and Connecting Communities in Berkshire. Proposed by Cllr. D. Buckley, seconded by Cllr. I. Thompson, and </w:t>
      </w:r>
      <w:r w:rsidR="00FB1163" w:rsidRPr="00FB1163">
        <w:rPr>
          <w:rFonts w:ascii="Calibri" w:hAnsi="Calibri" w:cs="Calibri"/>
          <w:b/>
          <w:bCs/>
          <w:sz w:val="22"/>
          <w:szCs w:val="22"/>
        </w:rPr>
        <w:t>UNAINIMOUSLY AGREED</w:t>
      </w:r>
      <w:r w:rsidRPr="008F1A89">
        <w:rPr>
          <w:rFonts w:ascii="Calibri" w:hAnsi="Calibri" w:cs="Calibri"/>
          <w:sz w:val="22"/>
          <w:szCs w:val="22"/>
        </w:rPr>
        <w:t>.</w:t>
      </w:r>
    </w:p>
    <w:p w14:paraId="23037CA8" w14:textId="6372F6B0" w:rsidR="002263F7" w:rsidRPr="00FB1163" w:rsidRDefault="002263F7" w:rsidP="002263F7">
      <w:pPr>
        <w:numPr>
          <w:ilvl w:val="0"/>
          <w:numId w:val="28"/>
        </w:numPr>
        <w:tabs>
          <w:tab w:val="left" w:pos="567"/>
          <w:tab w:val="left" w:pos="5812"/>
        </w:tabs>
        <w:rPr>
          <w:rFonts w:ascii="Calibri" w:hAnsi="Calibri" w:cs="Calibri"/>
          <w:b/>
          <w:bCs/>
          <w:sz w:val="22"/>
          <w:szCs w:val="22"/>
        </w:rPr>
      </w:pPr>
      <w:r w:rsidRPr="002263F7">
        <w:rPr>
          <w:rFonts w:ascii="Calibri" w:hAnsi="Calibri" w:cs="Calibri"/>
          <w:b/>
          <w:bCs/>
          <w:sz w:val="22"/>
          <w:szCs w:val="22"/>
        </w:rPr>
        <w:t xml:space="preserve">To approve a digital transformation proposal for DPC </w:t>
      </w:r>
      <w:r w:rsidRPr="00B219A4">
        <w:rPr>
          <w:rFonts w:ascii="Calibri" w:hAnsi="Calibri" w:cs="Calibri"/>
          <w:i/>
          <w:iCs/>
          <w:sz w:val="22"/>
          <w:szCs w:val="22"/>
        </w:rPr>
        <w:t>(paper)</w:t>
      </w:r>
      <w:r w:rsidRPr="002263F7">
        <w:rPr>
          <w:rFonts w:ascii="Calibri" w:hAnsi="Calibri" w:cs="Calibri"/>
          <w:b/>
          <w:bCs/>
          <w:sz w:val="22"/>
          <w:szCs w:val="22"/>
        </w:rPr>
        <w:t xml:space="preserve"> </w:t>
      </w:r>
      <w:r w:rsidRPr="00B219A4">
        <w:rPr>
          <w:rFonts w:ascii="Calibri" w:hAnsi="Calibri" w:cs="Calibri"/>
          <w:sz w:val="22"/>
          <w:szCs w:val="22"/>
        </w:rPr>
        <w:t>Cllr B. Picot.</w:t>
      </w:r>
    </w:p>
    <w:p w14:paraId="5FCF18E1" w14:textId="77777777" w:rsidR="00FB1163" w:rsidRPr="00FF751A" w:rsidRDefault="00FB1163" w:rsidP="00FB1163">
      <w:pPr>
        <w:ind w:left="975"/>
        <w:rPr>
          <w:rFonts w:ascii="Calibri" w:hAnsi="Calibri" w:cs="Calibri"/>
          <w:sz w:val="22"/>
          <w:szCs w:val="22"/>
        </w:rPr>
      </w:pPr>
      <w:r w:rsidRPr="00FF751A">
        <w:rPr>
          <w:rFonts w:ascii="Calibri" w:hAnsi="Calibri" w:cs="Calibri"/>
          <w:sz w:val="22"/>
          <w:szCs w:val="22"/>
        </w:rPr>
        <w:t>Cllr. B. Picot presented a proposal to improve the Council’s digital tools, resilience and security following recent email-system disruption. Members supported beginning the work, while noting that implementation and expenditure should be phased and considered alongside the forthcoming budget process.</w:t>
      </w:r>
    </w:p>
    <w:p w14:paraId="26FA4F93" w14:textId="1BEE373E" w:rsidR="00FB1163" w:rsidRPr="00FF751A" w:rsidRDefault="00FB1163" w:rsidP="00FB1163">
      <w:pPr>
        <w:spacing w:after="100"/>
        <w:ind w:left="975"/>
        <w:rPr>
          <w:rFonts w:ascii="Calibri" w:hAnsi="Calibri" w:cs="Calibri"/>
          <w:sz w:val="22"/>
          <w:szCs w:val="22"/>
        </w:rPr>
      </w:pPr>
      <w:r w:rsidRPr="00FF751A">
        <w:rPr>
          <w:rFonts w:ascii="Calibri" w:hAnsi="Calibri" w:cs="Calibri"/>
          <w:b/>
          <w:sz w:val="22"/>
          <w:szCs w:val="22"/>
          <w:u w:val="single"/>
        </w:rPr>
        <w:t>RESOLVED:</w:t>
      </w:r>
      <w:r w:rsidRPr="00FF751A">
        <w:rPr>
          <w:rFonts w:ascii="Calibri" w:hAnsi="Calibri" w:cs="Calibri"/>
          <w:sz w:val="22"/>
          <w:szCs w:val="22"/>
        </w:rPr>
        <w:t xml:space="preserve"> The digital transformation proposal was proposed </w:t>
      </w:r>
      <w:r w:rsidR="00FF751A" w:rsidRPr="00FF751A">
        <w:rPr>
          <w:rFonts w:ascii="Calibri" w:hAnsi="Calibri" w:cs="Calibri"/>
          <w:sz w:val="22"/>
          <w:szCs w:val="22"/>
        </w:rPr>
        <w:t xml:space="preserve">by Cllr. B Picot and seconded by Cllr. A. Whelan and </w:t>
      </w:r>
      <w:r w:rsidR="00FF751A" w:rsidRPr="00FF751A">
        <w:rPr>
          <w:rFonts w:ascii="Calibri" w:hAnsi="Calibri" w:cs="Calibri"/>
          <w:b/>
          <w:bCs/>
          <w:sz w:val="22"/>
          <w:szCs w:val="22"/>
        </w:rPr>
        <w:t>UNANIMOUSLY AGREED</w:t>
      </w:r>
      <w:r w:rsidRPr="00FF751A">
        <w:rPr>
          <w:rFonts w:ascii="Calibri" w:hAnsi="Calibri" w:cs="Calibri"/>
          <w:sz w:val="22"/>
          <w:szCs w:val="22"/>
        </w:rPr>
        <w:t>, with detailed costings and a phased implementation plan to be developed before expenditure is committed beyond existing authority.</w:t>
      </w:r>
    </w:p>
    <w:p w14:paraId="6BCB7A17" w14:textId="77777777" w:rsidR="00FB1163" w:rsidRPr="00FF751A" w:rsidRDefault="00FB1163" w:rsidP="00FB1163">
      <w:pPr>
        <w:spacing w:after="100"/>
        <w:ind w:left="975"/>
        <w:rPr>
          <w:rFonts w:ascii="Calibri" w:hAnsi="Calibri" w:cs="Calibri"/>
          <w:sz w:val="22"/>
          <w:szCs w:val="22"/>
        </w:rPr>
      </w:pPr>
      <w:r w:rsidRPr="00FF751A">
        <w:rPr>
          <w:rFonts w:ascii="Calibri" w:hAnsi="Calibri" w:cs="Calibri"/>
          <w:b/>
          <w:sz w:val="22"/>
          <w:szCs w:val="22"/>
          <w:u w:val="single"/>
        </w:rPr>
        <w:t>ACTION:</w:t>
      </w:r>
      <w:r w:rsidRPr="00FF751A">
        <w:rPr>
          <w:rFonts w:ascii="Calibri" w:hAnsi="Calibri" w:cs="Calibri"/>
          <w:sz w:val="22"/>
          <w:szCs w:val="22"/>
        </w:rPr>
        <w:t xml:space="preserve"> Cllr. B. Picot and the Clerk to develop the implementation plan, security requirements and budget options.</w:t>
      </w:r>
    </w:p>
    <w:p w14:paraId="6A70E7DD" w14:textId="77777777" w:rsidR="00FB1163" w:rsidRDefault="00FB1163" w:rsidP="00FB1163">
      <w:pPr>
        <w:tabs>
          <w:tab w:val="left" w:pos="567"/>
          <w:tab w:val="left" w:pos="5812"/>
        </w:tabs>
        <w:ind w:left="960"/>
        <w:rPr>
          <w:rFonts w:ascii="Calibri" w:hAnsi="Calibri" w:cs="Calibri"/>
          <w:b/>
          <w:bCs/>
          <w:sz w:val="22"/>
          <w:szCs w:val="22"/>
        </w:rPr>
      </w:pPr>
    </w:p>
    <w:p w14:paraId="4A87D60A" w14:textId="2AAB4770" w:rsidR="002263F7" w:rsidRPr="00FF751A" w:rsidRDefault="002263F7" w:rsidP="002263F7">
      <w:pPr>
        <w:numPr>
          <w:ilvl w:val="0"/>
          <w:numId w:val="28"/>
        </w:numPr>
        <w:tabs>
          <w:tab w:val="left" w:pos="567"/>
          <w:tab w:val="left" w:pos="5812"/>
        </w:tabs>
        <w:rPr>
          <w:rFonts w:ascii="Calibri" w:hAnsi="Calibri" w:cs="Calibri"/>
          <w:b/>
          <w:bCs/>
          <w:sz w:val="22"/>
          <w:szCs w:val="22"/>
        </w:rPr>
      </w:pPr>
      <w:r>
        <w:rPr>
          <w:rFonts w:ascii="Calibri" w:hAnsi="Calibri" w:cs="Calibri"/>
          <w:b/>
          <w:bCs/>
          <w:sz w:val="22"/>
          <w:szCs w:val="22"/>
        </w:rPr>
        <w:tab/>
        <w:t xml:space="preserve">To approve the quotation </w:t>
      </w:r>
      <w:r w:rsidR="00B219A4">
        <w:rPr>
          <w:rFonts w:ascii="Calibri" w:hAnsi="Calibri" w:cs="Calibri"/>
          <w:b/>
          <w:bCs/>
          <w:sz w:val="22"/>
          <w:szCs w:val="22"/>
        </w:rPr>
        <w:t xml:space="preserve">for the CCTV upgrade to the existing system at the Datchet Parish Council office </w:t>
      </w:r>
      <w:r w:rsidR="00B219A4" w:rsidRPr="00B219A4">
        <w:rPr>
          <w:rFonts w:ascii="Calibri" w:hAnsi="Calibri" w:cs="Calibri"/>
          <w:i/>
          <w:iCs/>
          <w:sz w:val="22"/>
          <w:szCs w:val="22"/>
        </w:rPr>
        <w:t>(paper)</w:t>
      </w:r>
    </w:p>
    <w:p w14:paraId="13505978" w14:textId="77777777" w:rsidR="00FF751A" w:rsidRPr="002E2EE8" w:rsidRDefault="00FF751A" w:rsidP="00FF751A">
      <w:pPr>
        <w:ind w:left="975"/>
        <w:rPr>
          <w:rFonts w:ascii="Calibri" w:hAnsi="Calibri" w:cs="Calibri"/>
          <w:sz w:val="22"/>
          <w:szCs w:val="22"/>
        </w:rPr>
      </w:pPr>
      <w:r w:rsidRPr="002E2EE8">
        <w:rPr>
          <w:rFonts w:ascii="Calibri" w:hAnsi="Calibri" w:cs="Calibri"/>
          <w:sz w:val="22"/>
          <w:szCs w:val="22"/>
        </w:rPr>
        <w:t>The Council considered the quotation to upgrade the existing CCTV system. It was confirmed that the expenditure was not included in the current budget and would therefore be met from general reserves.</w:t>
      </w:r>
    </w:p>
    <w:p w14:paraId="4D51A5F7" w14:textId="7A93C548" w:rsidR="006E6FCA" w:rsidRPr="006E6FCA" w:rsidRDefault="00FF751A" w:rsidP="006E6FCA">
      <w:pPr>
        <w:spacing w:after="100"/>
        <w:ind w:left="975"/>
        <w:rPr>
          <w:rFonts w:ascii="Calibri" w:hAnsi="Calibri" w:cs="Calibri"/>
          <w:sz w:val="22"/>
          <w:szCs w:val="22"/>
        </w:rPr>
      </w:pPr>
      <w:r w:rsidRPr="002E2EE8">
        <w:rPr>
          <w:rFonts w:ascii="Calibri" w:hAnsi="Calibri" w:cs="Calibri"/>
          <w:b/>
          <w:sz w:val="22"/>
          <w:szCs w:val="22"/>
          <w:u w:val="single"/>
        </w:rPr>
        <w:t>RESOLVED:</w:t>
      </w:r>
      <w:r w:rsidRPr="002E2EE8">
        <w:rPr>
          <w:rFonts w:ascii="Calibri" w:hAnsi="Calibri" w:cs="Calibri"/>
          <w:sz w:val="22"/>
          <w:szCs w:val="22"/>
        </w:rPr>
        <w:t xml:space="preserve"> </w:t>
      </w:r>
      <w:r w:rsidR="006E6FCA" w:rsidRPr="006E6FCA">
        <w:rPr>
          <w:rFonts w:ascii="Calibri" w:hAnsi="Calibri" w:cs="Calibri"/>
          <w:sz w:val="22"/>
          <w:szCs w:val="22"/>
        </w:rPr>
        <w:t xml:space="preserve">The quotation of £10,740.00 for the CCTV upgrade was approved and the work </w:t>
      </w:r>
      <w:proofErr w:type="spellStart"/>
      <w:r w:rsidR="006E6FCA" w:rsidRPr="006E6FCA">
        <w:rPr>
          <w:rFonts w:ascii="Calibri" w:hAnsi="Calibri" w:cs="Calibri"/>
          <w:sz w:val="22"/>
          <w:szCs w:val="22"/>
        </w:rPr>
        <w:t>authorised</w:t>
      </w:r>
      <w:proofErr w:type="spellEnd"/>
      <w:r w:rsidR="006E6FCA" w:rsidRPr="006E6FCA">
        <w:rPr>
          <w:rFonts w:ascii="Calibri" w:hAnsi="Calibri" w:cs="Calibri"/>
          <w:sz w:val="22"/>
          <w:szCs w:val="22"/>
        </w:rPr>
        <w:t>, to be funded from General Reserves.</w:t>
      </w:r>
      <w:r w:rsidR="006E6FCA">
        <w:rPr>
          <w:rFonts w:ascii="Calibri" w:hAnsi="Calibri" w:cs="Calibri"/>
          <w:sz w:val="22"/>
          <w:szCs w:val="22"/>
        </w:rPr>
        <w:t xml:space="preserve"> </w:t>
      </w:r>
      <w:r w:rsidR="006E6FCA" w:rsidRPr="006E6FCA">
        <w:rPr>
          <w:rFonts w:ascii="Calibri" w:hAnsi="Calibri" w:cs="Calibri"/>
          <w:sz w:val="22"/>
          <w:szCs w:val="22"/>
        </w:rPr>
        <w:t>However, before proceeding, Members requested that an investigation be carried out into a cloud</w:t>
      </w:r>
      <w:r w:rsidR="006E6FCA" w:rsidRPr="006E6FCA">
        <w:rPr>
          <w:rFonts w:ascii="Cambria Math" w:hAnsi="Cambria Math" w:cs="Cambria Math"/>
          <w:sz w:val="22"/>
          <w:szCs w:val="22"/>
        </w:rPr>
        <w:t>‑</w:t>
      </w:r>
      <w:r w:rsidR="006E6FCA" w:rsidRPr="006E6FCA">
        <w:rPr>
          <w:rFonts w:ascii="Calibri" w:hAnsi="Calibri" w:cs="Calibri"/>
          <w:sz w:val="22"/>
          <w:szCs w:val="22"/>
        </w:rPr>
        <w:t>based CCTV system, including whether such a system would fall within a similar price bracket.</w:t>
      </w:r>
    </w:p>
    <w:p w14:paraId="0C851A8D" w14:textId="7AD3FEE1" w:rsidR="00FF751A" w:rsidRDefault="006E6FCA" w:rsidP="006E6FCA">
      <w:pPr>
        <w:spacing w:after="100"/>
        <w:ind w:left="975"/>
        <w:rPr>
          <w:rFonts w:ascii="Calibri" w:hAnsi="Calibri" w:cs="Calibri"/>
          <w:sz w:val="22"/>
          <w:szCs w:val="22"/>
        </w:rPr>
      </w:pPr>
      <w:r w:rsidRPr="006E6FCA">
        <w:rPr>
          <w:rFonts w:ascii="Calibri" w:hAnsi="Calibri" w:cs="Calibri"/>
          <w:sz w:val="22"/>
          <w:szCs w:val="22"/>
        </w:rPr>
        <w:t xml:space="preserve">Proposed by Cllr D. Buckley, seconded by Cllr D. Sanders, and </w:t>
      </w:r>
      <w:r w:rsidRPr="006E6FCA">
        <w:rPr>
          <w:rFonts w:ascii="Calibri" w:hAnsi="Calibri" w:cs="Calibri"/>
          <w:b/>
          <w:bCs/>
          <w:sz w:val="22"/>
          <w:szCs w:val="22"/>
        </w:rPr>
        <w:t>UNANIMOUSLY AGREED</w:t>
      </w:r>
      <w:r w:rsidRPr="006E6FCA">
        <w:rPr>
          <w:rFonts w:ascii="Calibri" w:hAnsi="Calibri" w:cs="Calibri"/>
          <w:sz w:val="22"/>
          <w:szCs w:val="22"/>
        </w:rPr>
        <w:t>.</w:t>
      </w:r>
    </w:p>
    <w:p w14:paraId="4E68E0A7" w14:textId="7EA0EF9F" w:rsidR="006E6FCA" w:rsidRPr="002E2EE8" w:rsidRDefault="006E6FCA" w:rsidP="006E6FCA">
      <w:pPr>
        <w:spacing w:after="100"/>
        <w:ind w:left="975"/>
        <w:rPr>
          <w:rFonts w:ascii="Calibri" w:hAnsi="Calibri" w:cs="Calibri"/>
          <w:sz w:val="22"/>
          <w:szCs w:val="22"/>
        </w:rPr>
      </w:pPr>
      <w:r w:rsidRPr="00FF751A">
        <w:rPr>
          <w:rFonts w:ascii="Calibri" w:hAnsi="Calibri" w:cs="Calibri"/>
          <w:b/>
          <w:sz w:val="22"/>
          <w:szCs w:val="22"/>
          <w:u w:val="single"/>
        </w:rPr>
        <w:t>ACTION:</w:t>
      </w:r>
      <w:r w:rsidRPr="00FF751A">
        <w:rPr>
          <w:rFonts w:ascii="Calibri" w:hAnsi="Calibri" w:cs="Calibri"/>
          <w:sz w:val="22"/>
          <w:szCs w:val="22"/>
        </w:rPr>
        <w:t xml:space="preserve"> </w:t>
      </w:r>
      <w:r>
        <w:rPr>
          <w:rFonts w:ascii="Calibri" w:hAnsi="Calibri" w:cs="Calibri"/>
          <w:sz w:val="22"/>
          <w:szCs w:val="22"/>
        </w:rPr>
        <w:t xml:space="preserve">Clerk to review and report back to council. </w:t>
      </w:r>
    </w:p>
    <w:p w14:paraId="743E40FF" w14:textId="77777777" w:rsidR="00FF751A" w:rsidRPr="002263F7" w:rsidRDefault="00FF751A" w:rsidP="00FF751A">
      <w:pPr>
        <w:tabs>
          <w:tab w:val="left" w:pos="567"/>
          <w:tab w:val="left" w:pos="5812"/>
        </w:tabs>
        <w:ind w:left="960"/>
        <w:rPr>
          <w:rFonts w:ascii="Calibri" w:hAnsi="Calibri" w:cs="Calibri"/>
          <w:b/>
          <w:bCs/>
          <w:sz w:val="22"/>
          <w:szCs w:val="22"/>
        </w:rPr>
      </w:pPr>
    </w:p>
    <w:p w14:paraId="4C3164F5" w14:textId="4DC42549" w:rsidR="00DB14A9" w:rsidRPr="00895E19" w:rsidRDefault="0099648B" w:rsidP="0099648B">
      <w:pPr>
        <w:numPr>
          <w:ilvl w:val="0"/>
          <w:numId w:val="28"/>
        </w:numPr>
        <w:tabs>
          <w:tab w:val="left" w:pos="567"/>
          <w:tab w:val="left" w:pos="5812"/>
        </w:tabs>
        <w:rPr>
          <w:rFonts w:ascii="Calibri" w:hAnsi="Calibri" w:cs="Calibri"/>
          <w:sz w:val="22"/>
        </w:rPr>
      </w:pPr>
      <w:r w:rsidRPr="0099648B">
        <w:rPr>
          <w:rFonts w:ascii="Calibri" w:hAnsi="Calibri" w:cs="Calibri"/>
          <w:b/>
          <w:bCs/>
          <w:sz w:val="22"/>
          <w:szCs w:val="22"/>
        </w:rPr>
        <w:t>To research the feasibility of obtaining lottery funding for new playground equipment replacing a redundant piece</w:t>
      </w:r>
      <w:r w:rsidRPr="0099648B">
        <w:rPr>
          <w:rFonts w:ascii="Calibri" w:hAnsi="Calibri" w:cs="Calibri"/>
          <w:i/>
          <w:iCs/>
          <w:sz w:val="22"/>
          <w:szCs w:val="22"/>
        </w:rPr>
        <w:t>. (paper)</w:t>
      </w:r>
    </w:p>
    <w:p w14:paraId="04F07CEC" w14:textId="77777777" w:rsidR="00895E19" w:rsidRPr="00D13E57" w:rsidRDefault="00895E19" w:rsidP="00895E19">
      <w:pPr>
        <w:ind w:left="975"/>
        <w:rPr>
          <w:rFonts w:ascii="Calibri" w:hAnsi="Calibri" w:cs="Calibri"/>
          <w:sz w:val="22"/>
          <w:szCs w:val="22"/>
        </w:rPr>
      </w:pPr>
      <w:r w:rsidRPr="00D13E57">
        <w:rPr>
          <w:rFonts w:ascii="Calibri" w:hAnsi="Calibri" w:cs="Calibri"/>
          <w:sz w:val="22"/>
          <w:szCs w:val="22"/>
        </w:rPr>
        <w:t>Members agreed that external funding options should be investigated before the Council or local charitable funds were approached. The initial work would establish suitable equipment, likely costs, eligibility and the practical requirements of applications.</w:t>
      </w:r>
    </w:p>
    <w:p w14:paraId="3BC1629A" w14:textId="5B09D339" w:rsidR="00895E19" w:rsidRDefault="00895E19" w:rsidP="00895E19">
      <w:pPr>
        <w:tabs>
          <w:tab w:val="left" w:pos="567"/>
          <w:tab w:val="left" w:pos="5812"/>
        </w:tabs>
        <w:ind w:left="960"/>
        <w:rPr>
          <w:rFonts w:ascii="Calibri" w:hAnsi="Calibri" w:cs="Calibri"/>
          <w:b/>
          <w:bCs/>
          <w:sz w:val="22"/>
          <w:szCs w:val="22"/>
        </w:rPr>
      </w:pPr>
      <w:r w:rsidRPr="00D13E57">
        <w:rPr>
          <w:rFonts w:ascii="Calibri" w:hAnsi="Calibri" w:cs="Calibri"/>
          <w:b/>
          <w:sz w:val="22"/>
          <w:szCs w:val="22"/>
          <w:u w:val="single"/>
        </w:rPr>
        <w:t>RESOLVED:</w:t>
      </w:r>
      <w:r w:rsidRPr="00D13E57">
        <w:rPr>
          <w:rFonts w:ascii="Calibri" w:hAnsi="Calibri" w:cs="Calibri"/>
          <w:sz w:val="22"/>
          <w:szCs w:val="22"/>
        </w:rPr>
        <w:t xml:space="preserve"> The feasibility of obtaining National Lottery and other grant funding for replacement playground equipment was approved for investigation. The findings and a recommended option are to return to Council. Proposed by Cllr. D. Buckley, seconded by Cllr. P. Burden, and </w:t>
      </w:r>
      <w:r w:rsidRPr="00D13E57">
        <w:rPr>
          <w:rFonts w:ascii="Calibri" w:hAnsi="Calibri" w:cs="Calibri"/>
          <w:b/>
          <w:bCs/>
          <w:sz w:val="22"/>
          <w:szCs w:val="22"/>
        </w:rPr>
        <w:t>UNANIMOUSLY AGREED.</w:t>
      </w:r>
    </w:p>
    <w:p w14:paraId="1AC6AA63" w14:textId="56C37438" w:rsidR="006E6FCA" w:rsidRPr="00D13E57" w:rsidRDefault="006E6FCA" w:rsidP="00895E19">
      <w:pPr>
        <w:tabs>
          <w:tab w:val="left" w:pos="567"/>
          <w:tab w:val="left" w:pos="5812"/>
        </w:tabs>
        <w:ind w:left="960"/>
        <w:rPr>
          <w:rFonts w:ascii="Calibri" w:hAnsi="Calibri" w:cs="Calibri"/>
          <w:b/>
          <w:bCs/>
          <w:sz w:val="22"/>
          <w:szCs w:val="22"/>
        </w:rPr>
      </w:pPr>
      <w:r>
        <w:rPr>
          <w:rFonts w:ascii="Calibri" w:hAnsi="Calibri" w:cs="Calibri"/>
          <w:b/>
          <w:sz w:val="22"/>
          <w:szCs w:val="22"/>
          <w:u w:val="single"/>
        </w:rPr>
        <w:t xml:space="preserve">ACTION: </w:t>
      </w:r>
      <w:r w:rsidRPr="006E6FCA">
        <w:rPr>
          <w:rFonts w:ascii="Calibri" w:hAnsi="Calibri" w:cs="Calibri"/>
          <w:bCs/>
          <w:sz w:val="22"/>
          <w:szCs w:val="22"/>
        </w:rPr>
        <w:t>Parish Council office to investigate and bring back to council.</w:t>
      </w:r>
    </w:p>
    <w:p w14:paraId="21509CB8" w14:textId="77777777" w:rsidR="00AC78A1" w:rsidRPr="00D13E57" w:rsidRDefault="00AC78A1" w:rsidP="00895E19">
      <w:pPr>
        <w:tabs>
          <w:tab w:val="left" w:pos="567"/>
          <w:tab w:val="left" w:pos="5812"/>
        </w:tabs>
        <w:ind w:left="960"/>
        <w:rPr>
          <w:rFonts w:ascii="Calibri" w:hAnsi="Calibri" w:cs="Calibri"/>
          <w:sz w:val="22"/>
          <w:szCs w:val="22"/>
        </w:rPr>
      </w:pPr>
    </w:p>
    <w:p w14:paraId="597A61FA" w14:textId="2BAD90B6" w:rsidR="00D900BD" w:rsidRPr="00DD799F" w:rsidRDefault="00D900BD" w:rsidP="00D900BD">
      <w:pPr>
        <w:numPr>
          <w:ilvl w:val="0"/>
          <w:numId w:val="28"/>
        </w:numPr>
        <w:tabs>
          <w:tab w:val="left" w:pos="567"/>
          <w:tab w:val="left" w:pos="993"/>
          <w:tab w:val="left" w:pos="5812"/>
        </w:tabs>
        <w:rPr>
          <w:rFonts w:ascii="Calibri" w:hAnsi="Calibri" w:cs="Calibri"/>
          <w:b/>
          <w:bCs/>
          <w:sz w:val="22"/>
          <w:szCs w:val="22"/>
          <w:lang w:val="en-GB"/>
        </w:rPr>
      </w:pPr>
      <w:proofErr w:type="spellStart"/>
      <w:r w:rsidRPr="00DD799F">
        <w:rPr>
          <w:rFonts w:ascii="Calibri" w:hAnsi="Calibri" w:cs="Calibri"/>
          <w:b/>
          <w:bCs/>
          <w:sz w:val="22"/>
          <w:szCs w:val="22"/>
        </w:rPr>
        <w:t>Councillor’s</w:t>
      </w:r>
      <w:proofErr w:type="spellEnd"/>
      <w:r w:rsidRPr="00DD799F">
        <w:rPr>
          <w:rFonts w:ascii="Calibri" w:hAnsi="Calibri" w:cs="Calibri"/>
          <w:b/>
          <w:bCs/>
          <w:sz w:val="22"/>
          <w:szCs w:val="22"/>
        </w:rPr>
        <w:t xml:space="preserve"> Questions</w:t>
      </w:r>
    </w:p>
    <w:p w14:paraId="5538C8D6" w14:textId="45701963" w:rsidR="00DB14A9" w:rsidRPr="000E289D" w:rsidRDefault="00DB14A9" w:rsidP="00DB14A9">
      <w:pPr>
        <w:tabs>
          <w:tab w:val="left" w:pos="567"/>
          <w:tab w:val="left" w:pos="993"/>
          <w:tab w:val="left" w:pos="5812"/>
        </w:tabs>
        <w:ind w:left="960"/>
        <w:rPr>
          <w:rFonts w:ascii="Calibri" w:hAnsi="Calibri" w:cs="Calibri"/>
          <w:sz w:val="22"/>
          <w:szCs w:val="22"/>
          <w:lang w:val="en-GB"/>
        </w:rPr>
      </w:pPr>
      <w:r>
        <w:rPr>
          <w:rFonts w:ascii="Calibri" w:hAnsi="Calibri" w:cs="Calibri"/>
          <w:sz w:val="22"/>
          <w:szCs w:val="22"/>
        </w:rPr>
        <w:t>None</w:t>
      </w:r>
    </w:p>
    <w:p w14:paraId="62DD7C13" w14:textId="77777777" w:rsidR="00D900BD" w:rsidRPr="000E289D" w:rsidRDefault="00D900BD" w:rsidP="00C32CF2">
      <w:pPr>
        <w:tabs>
          <w:tab w:val="left" w:pos="567"/>
          <w:tab w:val="left" w:pos="993"/>
          <w:tab w:val="left" w:pos="5812"/>
        </w:tabs>
        <w:ind w:left="720"/>
        <w:rPr>
          <w:rFonts w:ascii="Calibri" w:hAnsi="Calibri" w:cs="Calibri"/>
          <w:bCs/>
          <w:color w:val="000000" w:themeColor="text1"/>
          <w:sz w:val="22"/>
          <w:szCs w:val="22"/>
        </w:rPr>
      </w:pPr>
    </w:p>
    <w:p w14:paraId="1BF7F86D" w14:textId="77777777" w:rsidR="000E043F" w:rsidRDefault="004E38F1" w:rsidP="00EC3E44">
      <w:pPr>
        <w:pStyle w:val="Default"/>
        <w:numPr>
          <w:ilvl w:val="0"/>
          <w:numId w:val="1"/>
        </w:numPr>
        <w:spacing w:after="13"/>
        <w:rPr>
          <w:color w:val="000000" w:themeColor="text1"/>
          <w:sz w:val="22"/>
          <w:szCs w:val="22"/>
        </w:rPr>
      </w:pPr>
      <w:r w:rsidRPr="00DB14A9">
        <w:rPr>
          <w:b/>
          <w:bCs/>
          <w:color w:val="000000" w:themeColor="text1"/>
          <w:sz w:val="22"/>
          <w:szCs w:val="22"/>
        </w:rPr>
        <w:t>BOROUGH COUNCILLOR’S REPORT</w:t>
      </w:r>
      <w:r w:rsidRPr="00DB14A9">
        <w:rPr>
          <w:color w:val="000000" w:themeColor="text1"/>
          <w:sz w:val="22"/>
          <w:szCs w:val="22"/>
        </w:rPr>
        <w:t>:</w:t>
      </w:r>
    </w:p>
    <w:p w14:paraId="0625243B" w14:textId="77777777" w:rsidR="00181EC8" w:rsidRPr="00D7426D" w:rsidRDefault="00181EC8" w:rsidP="00181EC8">
      <w:pPr>
        <w:ind w:left="822"/>
        <w:rPr>
          <w:rFonts w:ascii="Calibri" w:hAnsi="Calibri" w:cs="Calibri"/>
          <w:sz w:val="22"/>
          <w:szCs w:val="22"/>
        </w:rPr>
      </w:pPr>
      <w:r w:rsidRPr="00D7426D">
        <w:rPr>
          <w:rFonts w:ascii="Calibri" w:hAnsi="Calibri" w:cs="Calibri"/>
          <w:sz w:val="22"/>
          <w:szCs w:val="22"/>
        </w:rPr>
        <w:lastRenderedPageBreak/>
        <w:t>Cllr. E. Larcombe reported that a further section of Ashford Lane Bridge, behind the Pineapple and within Buckinghamshire, had collapsed into the Jubilee River. He said the bridge was now accepted as beyond repair, replacement was estimated at approximately £1 million and no funding had been identified. He would raise the matter, including Environment Agency responsibilities, with the regional flood and coastal committee.</w:t>
      </w:r>
    </w:p>
    <w:p w14:paraId="59EB90D2" w14:textId="4F5DBD49" w:rsidR="00181EC8" w:rsidRDefault="00181EC8" w:rsidP="00181EC8">
      <w:pPr>
        <w:ind w:left="822"/>
      </w:pPr>
      <w:r w:rsidRPr="00D7426D">
        <w:rPr>
          <w:rFonts w:ascii="Calibri" w:hAnsi="Calibri" w:cs="Calibri"/>
          <w:sz w:val="22"/>
          <w:szCs w:val="22"/>
        </w:rPr>
        <w:t xml:space="preserve">Cllr. D. Buckley advised that his principal Borough-related item would be covered under </w:t>
      </w:r>
      <w:r w:rsidR="00D7426D" w:rsidRPr="00D7426D">
        <w:rPr>
          <w:rFonts w:ascii="Calibri" w:hAnsi="Calibri" w:cs="Calibri"/>
          <w:sz w:val="22"/>
          <w:szCs w:val="22"/>
        </w:rPr>
        <w:t xml:space="preserve">26/82 c </w:t>
      </w:r>
      <w:r w:rsidRPr="00D7426D">
        <w:rPr>
          <w:rFonts w:ascii="Calibri" w:hAnsi="Calibri" w:cs="Calibri"/>
          <w:sz w:val="22"/>
          <w:szCs w:val="22"/>
        </w:rPr>
        <w:t>the later cross-parish working-group proposal</w:t>
      </w:r>
      <w:r>
        <w:t>.</w:t>
      </w:r>
    </w:p>
    <w:p w14:paraId="39BE4ED1" w14:textId="1CAC2AB4" w:rsidR="004E38F1" w:rsidRPr="000E043F" w:rsidRDefault="004E38F1" w:rsidP="000E043F">
      <w:pPr>
        <w:pStyle w:val="Default"/>
        <w:spacing w:after="13"/>
        <w:ind w:left="720"/>
        <w:rPr>
          <w:color w:val="000000" w:themeColor="text1"/>
          <w:sz w:val="22"/>
          <w:szCs w:val="22"/>
        </w:rPr>
      </w:pPr>
    </w:p>
    <w:p w14:paraId="54E270AE" w14:textId="77777777" w:rsidR="004E38F1" w:rsidRPr="000E289D" w:rsidRDefault="004E38F1" w:rsidP="00093B32">
      <w:pPr>
        <w:pStyle w:val="Default"/>
        <w:numPr>
          <w:ilvl w:val="0"/>
          <w:numId w:val="1"/>
        </w:numPr>
        <w:spacing w:after="13"/>
        <w:rPr>
          <w:b/>
          <w:bCs/>
          <w:color w:val="000000" w:themeColor="text1"/>
          <w:sz w:val="22"/>
          <w:szCs w:val="22"/>
        </w:rPr>
      </w:pPr>
      <w:r w:rsidRPr="000E289D">
        <w:rPr>
          <w:b/>
          <w:bCs/>
          <w:color w:val="000000" w:themeColor="text1"/>
          <w:sz w:val="22"/>
          <w:szCs w:val="22"/>
        </w:rPr>
        <w:t>GROUNDS</w:t>
      </w:r>
    </w:p>
    <w:p w14:paraId="0E09AB5D" w14:textId="0A557818" w:rsidR="004E38F1" w:rsidRPr="002656BC" w:rsidRDefault="004E38F1" w:rsidP="003D5E9D">
      <w:pPr>
        <w:pStyle w:val="Default"/>
        <w:numPr>
          <w:ilvl w:val="0"/>
          <w:numId w:val="36"/>
        </w:numPr>
        <w:spacing w:after="13"/>
        <w:rPr>
          <w:b/>
          <w:bCs/>
          <w:color w:val="000000" w:themeColor="text1"/>
          <w:sz w:val="22"/>
          <w:szCs w:val="22"/>
        </w:rPr>
      </w:pPr>
      <w:r w:rsidRPr="00DD799F">
        <w:rPr>
          <w:b/>
          <w:bCs/>
          <w:color w:val="000000" w:themeColor="text1"/>
          <w:sz w:val="22"/>
          <w:szCs w:val="22"/>
        </w:rPr>
        <w:t xml:space="preserve">Lead Councillors report </w:t>
      </w:r>
      <w:r w:rsidR="00685831">
        <w:rPr>
          <w:b/>
          <w:bCs/>
          <w:color w:val="000000" w:themeColor="text1"/>
          <w:sz w:val="22"/>
          <w:szCs w:val="22"/>
        </w:rPr>
        <w:t xml:space="preserve">– </w:t>
      </w:r>
      <w:r w:rsidR="00685831" w:rsidRPr="00685831">
        <w:rPr>
          <w:color w:val="000000" w:themeColor="text1"/>
          <w:sz w:val="22"/>
          <w:szCs w:val="22"/>
        </w:rPr>
        <w:t>Report Circulated Cllr. D. Loveridge</w:t>
      </w:r>
    </w:p>
    <w:p w14:paraId="63BB391A" w14:textId="4799726C" w:rsidR="002656BC" w:rsidRDefault="002656BC" w:rsidP="009A4242">
      <w:pPr>
        <w:pStyle w:val="Default"/>
        <w:numPr>
          <w:ilvl w:val="0"/>
          <w:numId w:val="36"/>
        </w:numPr>
        <w:spacing w:after="13"/>
        <w:rPr>
          <w:b/>
          <w:bCs/>
          <w:color w:val="000000" w:themeColor="text1"/>
          <w:sz w:val="22"/>
          <w:szCs w:val="22"/>
        </w:rPr>
      </w:pPr>
      <w:r w:rsidRPr="00C97825">
        <w:rPr>
          <w:b/>
          <w:bCs/>
          <w:color w:val="000000" w:themeColor="text1"/>
          <w:sz w:val="22"/>
          <w:szCs w:val="22"/>
        </w:rPr>
        <w:t xml:space="preserve">The Lead Member for Grounds to produce a brief written progress report on Land at Mill Place encroachment (complete with recommendations) for the September Meeting.  </w:t>
      </w:r>
      <w:r w:rsidRPr="00737D0A">
        <w:rPr>
          <w:color w:val="000000" w:themeColor="text1"/>
          <w:sz w:val="22"/>
          <w:szCs w:val="22"/>
        </w:rPr>
        <w:t>Cllr E. Larcombe</w:t>
      </w:r>
      <w:r w:rsidR="00737D0A" w:rsidRPr="00737D0A">
        <w:rPr>
          <w:color w:val="000000" w:themeColor="text1"/>
          <w:sz w:val="22"/>
          <w:szCs w:val="22"/>
        </w:rPr>
        <w:t>.</w:t>
      </w:r>
    </w:p>
    <w:p w14:paraId="521D2A74" w14:textId="2FF90BA0" w:rsidR="00737D0A" w:rsidRPr="00737D0A" w:rsidRDefault="00DF1516" w:rsidP="004E6417">
      <w:pPr>
        <w:pStyle w:val="Default"/>
        <w:numPr>
          <w:ilvl w:val="0"/>
          <w:numId w:val="36"/>
        </w:numPr>
        <w:spacing w:after="13"/>
        <w:rPr>
          <w:color w:val="000000" w:themeColor="text1"/>
          <w:sz w:val="22"/>
          <w:szCs w:val="22"/>
        </w:rPr>
      </w:pPr>
      <w:r w:rsidRPr="00C97825">
        <w:rPr>
          <w:b/>
          <w:color w:val="000000" w:themeColor="text1"/>
          <w:sz w:val="22"/>
          <w:szCs w:val="22"/>
        </w:rPr>
        <w:t>The Lead Member for Grounds to produce a brief written progress report on Land at Mill Place fencing (complete with recommendations) for the September Meeting.</w:t>
      </w:r>
      <w:r w:rsidRPr="00C97825">
        <w:rPr>
          <w:bCs/>
          <w:color w:val="000000" w:themeColor="text1"/>
          <w:sz w:val="22"/>
          <w:szCs w:val="22"/>
        </w:rPr>
        <w:t xml:space="preserve"> </w:t>
      </w:r>
      <w:r w:rsidR="00737D0A" w:rsidRPr="00C97825">
        <w:rPr>
          <w:b/>
          <w:bCs/>
          <w:color w:val="000000" w:themeColor="text1"/>
          <w:sz w:val="22"/>
          <w:szCs w:val="22"/>
        </w:rPr>
        <w:t>Cllr E. Larcombe</w:t>
      </w:r>
      <w:r w:rsidR="00737D0A">
        <w:rPr>
          <w:b/>
          <w:bCs/>
          <w:color w:val="000000" w:themeColor="text1"/>
          <w:sz w:val="22"/>
          <w:szCs w:val="22"/>
        </w:rPr>
        <w:t>.</w:t>
      </w:r>
    </w:p>
    <w:p w14:paraId="2EFD4B99" w14:textId="7FEFBC27" w:rsidR="00737D0A" w:rsidRPr="00737D0A" w:rsidRDefault="00737D0A" w:rsidP="00737D0A">
      <w:pPr>
        <w:pStyle w:val="Default"/>
        <w:spacing w:after="13"/>
        <w:ind w:left="720"/>
        <w:rPr>
          <w:color w:val="000000" w:themeColor="text1"/>
          <w:sz w:val="22"/>
          <w:szCs w:val="22"/>
        </w:rPr>
      </w:pPr>
      <w:r w:rsidRPr="00737D0A">
        <w:rPr>
          <w:color w:val="000000" w:themeColor="text1"/>
          <w:sz w:val="22"/>
          <w:szCs w:val="22"/>
        </w:rPr>
        <w:t>Members discussed the separate encroachment matters, the ongoing legal proceedings, and the response awaited from RBWM</w:t>
      </w:r>
      <w:r>
        <w:rPr>
          <w:color w:val="000000" w:themeColor="text1"/>
          <w:sz w:val="22"/>
          <w:szCs w:val="22"/>
        </w:rPr>
        <w:t>.</w:t>
      </w:r>
    </w:p>
    <w:p w14:paraId="237874EB" w14:textId="77777777" w:rsidR="00737D0A" w:rsidRPr="00737D0A" w:rsidRDefault="00737D0A" w:rsidP="00737D0A">
      <w:pPr>
        <w:pStyle w:val="Default"/>
        <w:spacing w:after="13"/>
        <w:ind w:left="720"/>
        <w:rPr>
          <w:sz w:val="22"/>
          <w:szCs w:val="22"/>
          <w:lang w:val="en-GB"/>
        </w:rPr>
      </w:pPr>
      <w:r w:rsidRPr="00737D0A">
        <w:rPr>
          <w:sz w:val="22"/>
          <w:szCs w:val="22"/>
          <w:lang w:val="en-GB"/>
        </w:rPr>
        <w:t>A named vote was requested by Cllr E. Larcombe.</w:t>
      </w:r>
    </w:p>
    <w:p w14:paraId="5F2A2493" w14:textId="77777777" w:rsidR="00737D0A" w:rsidRPr="00737D0A" w:rsidRDefault="00737D0A" w:rsidP="00737D0A">
      <w:pPr>
        <w:pStyle w:val="Default"/>
        <w:spacing w:after="13"/>
        <w:ind w:left="720"/>
        <w:rPr>
          <w:sz w:val="22"/>
          <w:szCs w:val="22"/>
          <w:lang w:val="en-GB"/>
        </w:rPr>
      </w:pPr>
      <w:r w:rsidRPr="00737D0A">
        <w:rPr>
          <w:sz w:val="22"/>
          <w:szCs w:val="22"/>
          <w:lang w:val="en-GB"/>
        </w:rPr>
        <w:t>The Chairman proposed that both report requirements be deferred until the relevant legal matters are sufficiently resolved.</w:t>
      </w:r>
    </w:p>
    <w:p w14:paraId="6ECA06FF" w14:textId="77777777" w:rsidR="00737D0A" w:rsidRPr="00737D0A" w:rsidRDefault="00737D0A" w:rsidP="00737D0A">
      <w:pPr>
        <w:pStyle w:val="Default"/>
        <w:spacing w:after="13"/>
        <w:ind w:left="720"/>
        <w:rPr>
          <w:sz w:val="22"/>
          <w:szCs w:val="22"/>
          <w:lang w:val="en-GB"/>
        </w:rPr>
      </w:pPr>
      <w:r w:rsidRPr="00737D0A">
        <w:rPr>
          <w:b/>
          <w:bCs/>
          <w:sz w:val="22"/>
          <w:szCs w:val="22"/>
          <w:u w:val="single"/>
          <w:lang w:val="en-GB"/>
        </w:rPr>
        <w:t>RESOLVED:</w:t>
      </w:r>
      <w:r w:rsidRPr="00737D0A">
        <w:rPr>
          <w:sz w:val="22"/>
          <w:szCs w:val="22"/>
          <w:lang w:val="en-GB"/>
        </w:rPr>
        <w:t xml:space="preserve"> That items </w:t>
      </w:r>
      <w:r w:rsidRPr="00737D0A">
        <w:rPr>
          <w:bCs/>
          <w:sz w:val="22"/>
          <w:szCs w:val="22"/>
          <w:lang w:val="en-GB"/>
        </w:rPr>
        <w:t>26/75(b)</w:t>
      </w:r>
      <w:r w:rsidRPr="00737D0A">
        <w:rPr>
          <w:sz w:val="22"/>
          <w:szCs w:val="22"/>
          <w:lang w:val="en-GB"/>
        </w:rPr>
        <w:t xml:space="preserve"> and </w:t>
      </w:r>
      <w:r w:rsidRPr="00737D0A">
        <w:rPr>
          <w:bCs/>
          <w:sz w:val="22"/>
          <w:szCs w:val="22"/>
          <w:lang w:val="en-GB"/>
        </w:rPr>
        <w:t>26/75(c)</w:t>
      </w:r>
      <w:r w:rsidRPr="00737D0A">
        <w:rPr>
          <w:sz w:val="22"/>
          <w:szCs w:val="22"/>
          <w:lang w:val="en-GB"/>
        </w:rPr>
        <w:t xml:space="preserve"> be deferred pending completion of the relevant legal process and/or receipt of a substantive response from RBWM. The resolution was </w:t>
      </w:r>
      <w:r w:rsidRPr="00737D0A">
        <w:rPr>
          <w:b/>
          <w:bCs/>
          <w:sz w:val="22"/>
          <w:szCs w:val="22"/>
          <w:lang w:val="en-GB"/>
        </w:rPr>
        <w:t>carried by named vote</w:t>
      </w:r>
      <w:r w:rsidRPr="00737D0A">
        <w:rPr>
          <w:sz w:val="22"/>
          <w:szCs w:val="22"/>
          <w:lang w:val="en-GB"/>
        </w:rPr>
        <w:t xml:space="preserve"> as follows:</w:t>
      </w:r>
    </w:p>
    <w:p w14:paraId="585B6F3B" w14:textId="77777777" w:rsidR="00737D0A" w:rsidRDefault="00737D0A" w:rsidP="00737D0A">
      <w:pPr>
        <w:pStyle w:val="Default"/>
        <w:spacing w:after="13"/>
        <w:ind w:left="720"/>
        <w:rPr>
          <w:sz w:val="22"/>
          <w:szCs w:val="22"/>
          <w:lang w:val="en-GB"/>
        </w:rPr>
      </w:pPr>
      <w:r w:rsidRPr="00737D0A">
        <w:rPr>
          <w:b/>
          <w:bCs/>
          <w:sz w:val="22"/>
          <w:szCs w:val="22"/>
          <w:lang w:val="en-GB"/>
        </w:rPr>
        <w:t>For:</w:t>
      </w:r>
      <w:r w:rsidRPr="00737D0A">
        <w:rPr>
          <w:sz w:val="22"/>
          <w:szCs w:val="22"/>
          <w:lang w:val="en-GB"/>
        </w:rPr>
        <w:t xml:space="preserve"> Cllrs S. Young, D. Loveridge, T. O’Flynn, D. Sanders, A. Whelan, B. Picot, P. Burden, I. Bacon, I. Thompson and D. Buckley (10) </w:t>
      </w:r>
    </w:p>
    <w:p w14:paraId="577B5E8B" w14:textId="499E48CB" w:rsidR="00737D0A" w:rsidRPr="00737D0A" w:rsidRDefault="00737D0A" w:rsidP="00737D0A">
      <w:pPr>
        <w:pStyle w:val="Default"/>
        <w:spacing w:after="13"/>
        <w:ind w:left="720"/>
        <w:rPr>
          <w:sz w:val="22"/>
          <w:szCs w:val="22"/>
          <w:lang w:val="en-GB"/>
        </w:rPr>
      </w:pPr>
      <w:r w:rsidRPr="00737D0A">
        <w:rPr>
          <w:b/>
          <w:bCs/>
          <w:sz w:val="22"/>
          <w:szCs w:val="22"/>
          <w:lang w:val="en-GB"/>
        </w:rPr>
        <w:t>Against:</w:t>
      </w:r>
      <w:r w:rsidRPr="00737D0A">
        <w:rPr>
          <w:sz w:val="22"/>
          <w:szCs w:val="22"/>
          <w:lang w:val="en-GB"/>
        </w:rPr>
        <w:t xml:space="preserve"> Cllrs E. Larcombe and M. Davies (2)</w:t>
      </w:r>
    </w:p>
    <w:p w14:paraId="32E6E8B7" w14:textId="77777777" w:rsidR="00737D0A" w:rsidRPr="00737D0A" w:rsidRDefault="00737D0A" w:rsidP="00737D0A">
      <w:pPr>
        <w:pStyle w:val="Default"/>
        <w:spacing w:after="13"/>
        <w:ind w:left="720"/>
        <w:rPr>
          <w:sz w:val="22"/>
          <w:szCs w:val="22"/>
          <w:lang w:val="en-GB"/>
        </w:rPr>
      </w:pPr>
      <w:r w:rsidRPr="00737D0A">
        <w:rPr>
          <w:sz w:val="22"/>
          <w:szCs w:val="22"/>
          <w:lang w:val="en-GB"/>
        </w:rPr>
        <w:t xml:space="preserve">Proposed by Cllr D. Buckley, seconded by Cllr D. Loveridge, and </w:t>
      </w:r>
      <w:r w:rsidRPr="00737D0A">
        <w:rPr>
          <w:b/>
          <w:bCs/>
          <w:sz w:val="22"/>
          <w:szCs w:val="22"/>
          <w:lang w:val="en-GB"/>
        </w:rPr>
        <w:t>AGREED by majority vote</w:t>
      </w:r>
      <w:r w:rsidRPr="00737D0A">
        <w:rPr>
          <w:sz w:val="22"/>
          <w:szCs w:val="22"/>
          <w:lang w:val="en-GB"/>
        </w:rPr>
        <w:t>.</w:t>
      </w:r>
    </w:p>
    <w:p w14:paraId="5F7A95BC" w14:textId="77777777" w:rsidR="00737D0A" w:rsidRPr="00737D0A" w:rsidRDefault="00737D0A" w:rsidP="00737D0A">
      <w:pPr>
        <w:pStyle w:val="Default"/>
        <w:spacing w:after="13"/>
        <w:ind w:left="720"/>
        <w:rPr>
          <w:sz w:val="22"/>
          <w:szCs w:val="22"/>
          <w:lang w:val="en-GB"/>
        </w:rPr>
      </w:pPr>
      <w:r w:rsidRPr="00737D0A">
        <w:rPr>
          <w:sz w:val="22"/>
          <w:szCs w:val="22"/>
          <w:lang w:val="en-GB"/>
        </w:rPr>
        <w:t xml:space="preserve">The original motions submitted by Cllr E. Larcombe </w:t>
      </w:r>
      <w:r w:rsidRPr="00737D0A">
        <w:rPr>
          <w:b/>
          <w:bCs/>
          <w:sz w:val="22"/>
          <w:szCs w:val="22"/>
          <w:lang w:val="en-GB"/>
        </w:rPr>
        <w:t>did not carry</w:t>
      </w:r>
      <w:r w:rsidRPr="00737D0A">
        <w:rPr>
          <w:sz w:val="22"/>
          <w:szCs w:val="22"/>
          <w:lang w:val="en-GB"/>
        </w:rPr>
        <w:t>.</w:t>
      </w:r>
    </w:p>
    <w:p w14:paraId="62EA4292" w14:textId="77777777" w:rsidR="00737D0A" w:rsidRDefault="00737D0A" w:rsidP="007C07BA">
      <w:pPr>
        <w:pStyle w:val="Default"/>
        <w:spacing w:after="13"/>
        <w:ind w:left="720"/>
        <w:rPr>
          <w:rFonts w:eastAsia="Arial"/>
          <w:b/>
          <w:sz w:val="22"/>
          <w:szCs w:val="22"/>
        </w:rPr>
      </w:pPr>
    </w:p>
    <w:p w14:paraId="1A5517FF" w14:textId="77777777" w:rsidR="00A436DA" w:rsidRPr="00EB62AA" w:rsidRDefault="00141BA8" w:rsidP="009A4242">
      <w:pPr>
        <w:pStyle w:val="Default"/>
        <w:numPr>
          <w:ilvl w:val="0"/>
          <w:numId w:val="36"/>
        </w:numPr>
        <w:spacing w:after="13"/>
        <w:rPr>
          <w:color w:val="000000" w:themeColor="text1"/>
          <w:sz w:val="22"/>
          <w:szCs w:val="22"/>
        </w:rPr>
      </w:pPr>
      <w:r w:rsidRPr="00C97825">
        <w:rPr>
          <w:b/>
          <w:color w:val="000000" w:themeColor="text1"/>
          <w:sz w:val="22"/>
          <w:szCs w:val="22"/>
        </w:rPr>
        <w:t>Approve the quotation for maintenance and repairs on the playground and other areas on the Recreation ground</w:t>
      </w:r>
      <w:r w:rsidRPr="00C97825">
        <w:rPr>
          <w:bCs/>
          <w:color w:val="000000" w:themeColor="text1"/>
          <w:sz w:val="22"/>
          <w:szCs w:val="22"/>
        </w:rPr>
        <w:t xml:space="preserve">.  Cllr. D Loveridge </w:t>
      </w:r>
      <w:r w:rsidRPr="00C97825">
        <w:rPr>
          <w:bCs/>
          <w:i/>
          <w:iCs/>
          <w:color w:val="000000" w:themeColor="text1"/>
          <w:sz w:val="22"/>
          <w:szCs w:val="22"/>
        </w:rPr>
        <w:t>(paper)</w:t>
      </w:r>
    </w:p>
    <w:p w14:paraId="697163B4" w14:textId="11315B3C" w:rsidR="00EB62AA" w:rsidRPr="00C97825" w:rsidRDefault="00EB62AA" w:rsidP="00EB62AA">
      <w:pPr>
        <w:pStyle w:val="Default"/>
        <w:spacing w:after="13"/>
        <w:ind w:left="720"/>
        <w:rPr>
          <w:color w:val="000000" w:themeColor="text1"/>
          <w:sz w:val="22"/>
          <w:szCs w:val="22"/>
        </w:rPr>
      </w:pPr>
      <w:r w:rsidRPr="00EB62AA">
        <w:rPr>
          <w:color w:val="000000" w:themeColor="text1"/>
          <w:sz w:val="22"/>
          <w:szCs w:val="22"/>
        </w:rPr>
        <w:t>Council considered the quotation for repairs and maintenance, including the repair of a playground ride, replacement of safety surfacing/mats, and repairs to damaged panels. A separate suggestion for installing an additional dog</w:t>
      </w:r>
      <w:r w:rsidRPr="00EB62AA">
        <w:rPr>
          <w:color w:val="000000" w:themeColor="text1"/>
          <w:sz w:val="22"/>
          <w:szCs w:val="22"/>
        </w:rPr>
        <w:noBreakHyphen/>
        <w:t>waste</w:t>
      </w:r>
      <w:r w:rsidRPr="00EB62AA">
        <w:rPr>
          <w:color w:val="000000" w:themeColor="text1"/>
          <w:sz w:val="22"/>
          <w:szCs w:val="22"/>
        </w:rPr>
        <w:noBreakHyphen/>
        <w:t>bag dispenser was referred to the Lead Member for Grounds for consideration.</w:t>
      </w:r>
    </w:p>
    <w:p w14:paraId="1EB91C1D" w14:textId="388CEC1F" w:rsidR="003D5E9D" w:rsidRPr="00EB62AA" w:rsidRDefault="00737D0A" w:rsidP="00737D0A">
      <w:pPr>
        <w:pStyle w:val="Default"/>
        <w:spacing w:after="13"/>
        <w:ind w:left="720"/>
        <w:rPr>
          <w:bCs/>
          <w:color w:val="000000" w:themeColor="text1"/>
          <w:sz w:val="22"/>
          <w:szCs w:val="22"/>
        </w:rPr>
      </w:pPr>
      <w:r w:rsidRPr="00EB62AA">
        <w:rPr>
          <w:bCs/>
          <w:color w:val="000000" w:themeColor="text1"/>
          <w:sz w:val="22"/>
          <w:szCs w:val="22"/>
        </w:rPr>
        <w:t xml:space="preserve">Proposed by Cllr D. Loveridge and seconded by Cllr E. Larcombe, and </w:t>
      </w:r>
      <w:r w:rsidRPr="00EB62AA">
        <w:rPr>
          <w:b/>
          <w:color w:val="000000" w:themeColor="text1"/>
          <w:sz w:val="22"/>
          <w:szCs w:val="22"/>
        </w:rPr>
        <w:t>UNANIMOUSLY AGREED</w:t>
      </w:r>
      <w:r w:rsidRPr="00EB62AA">
        <w:rPr>
          <w:bCs/>
          <w:color w:val="000000" w:themeColor="text1"/>
          <w:sz w:val="22"/>
          <w:szCs w:val="22"/>
        </w:rPr>
        <w:t xml:space="preserve">, that </w:t>
      </w:r>
      <w:r w:rsidRPr="00EB62AA">
        <w:rPr>
          <w:b/>
          <w:color w:val="000000" w:themeColor="text1"/>
          <w:sz w:val="22"/>
          <w:szCs w:val="22"/>
        </w:rPr>
        <w:t>BD Fencing Limited</w:t>
      </w:r>
      <w:r w:rsidRPr="00EB62AA">
        <w:rPr>
          <w:bCs/>
          <w:color w:val="000000" w:themeColor="text1"/>
          <w:sz w:val="22"/>
          <w:szCs w:val="22"/>
        </w:rPr>
        <w:t xml:space="preserve"> be appointed to carry out the works. The total cost of </w:t>
      </w:r>
      <w:r w:rsidRPr="00EB62AA">
        <w:rPr>
          <w:b/>
          <w:color w:val="000000" w:themeColor="text1"/>
          <w:sz w:val="22"/>
          <w:szCs w:val="22"/>
        </w:rPr>
        <w:t>£5,609</w:t>
      </w:r>
      <w:r w:rsidRPr="00EB62AA">
        <w:rPr>
          <w:bCs/>
          <w:color w:val="000000" w:themeColor="text1"/>
          <w:sz w:val="22"/>
          <w:szCs w:val="22"/>
        </w:rPr>
        <w:t xml:space="preserve"> is to be funded from Cost Code 2402 – Maintenance (MUGA) (£1,000 available) and </w:t>
      </w:r>
      <w:r w:rsidR="00EB62AA" w:rsidRPr="00EB62AA">
        <w:rPr>
          <w:bCs/>
          <w:color w:val="000000" w:themeColor="text1"/>
          <w:sz w:val="22"/>
          <w:szCs w:val="22"/>
        </w:rPr>
        <w:t xml:space="preserve">general reserves </w:t>
      </w:r>
      <w:r w:rsidRPr="00EB62AA">
        <w:rPr>
          <w:bCs/>
          <w:color w:val="000000" w:themeColor="text1"/>
          <w:sz w:val="22"/>
          <w:szCs w:val="22"/>
        </w:rPr>
        <w:t>(£4,609).</w:t>
      </w:r>
    </w:p>
    <w:p w14:paraId="74262DCD" w14:textId="77777777" w:rsidR="00EB62AA" w:rsidRPr="00C97825" w:rsidRDefault="00EB62AA" w:rsidP="00737D0A">
      <w:pPr>
        <w:pStyle w:val="Default"/>
        <w:spacing w:after="13"/>
        <w:ind w:left="720"/>
        <w:rPr>
          <w:b/>
          <w:color w:val="000000" w:themeColor="text1"/>
          <w:sz w:val="22"/>
          <w:szCs w:val="22"/>
        </w:rPr>
      </w:pPr>
    </w:p>
    <w:p w14:paraId="692BEFA4" w14:textId="77777777" w:rsidR="00DF1516" w:rsidRPr="00DF1516" w:rsidRDefault="00DF1516" w:rsidP="009A4242">
      <w:pPr>
        <w:pStyle w:val="Default"/>
        <w:numPr>
          <w:ilvl w:val="0"/>
          <w:numId w:val="36"/>
        </w:numPr>
        <w:rPr>
          <w:b/>
          <w:bCs/>
          <w:color w:val="000000" w:themeColor="text1"/>
          <w:sz w:val="22"/>
          <w:szCs w:val="22"/>
        </w:rPr>
      </w:pPr>
      <w:r w:rsidRPr="00DF1516">
        <w:rPr>
          <w:b/>
          <w:bCs/>
          <w:color w:val="000000" w:themeColor="text1"/>
          <w:sz w:val="22"/>
          <w:szCs w:val="22"/>
        </w:rPr>
        <w:t>Cobb Close fencing - The Council reconsiders the decision recorded under Minute 26/53c of the Council meeting on 8</w:t>
      </w:r>
      <w:r w:rsidRPr="00DF1516">
        <w:rPr>
          <w:b/>
          <w:bCs/>
          <w:color w:val="000000" w:themeColor="text1"/>
          <w:sz w:val="22"/>
          <w:szCs w:val="22"/>
          <w:vertAlign w:val="superscript"/>
        </w:rPr>
        <w:t>th</w:t>
      </w:r>
      <w:r w:rsidRPr="00DF1516">
        <w:rPr>
          <w:b/>
          <w:bCs/>
          <w:color w:val="000000" w:themeColor="text1"/>
          <w:sz w:val="22"/>
          <w:szCs w:val="22"/>
        </w:rPr>
        <w:t xml:space="preserve"> June 2026 in accordance with the criteria set out in the Council’s Standing Orders and decides whether to:</w:t>
      </w:r>
    </w:p>
    <w:p w14:paraId="6D5761BF" w14:textId="0C54A748" w:rsidR="00E7317F" w:rsidRPr="00C97825" w:rsidRDefault="00DF1516" w:rsidP="009A4242">
      <w:pPr>
        <w:pStyle w:val="Default"/>
        <w:numPr>
          <w:ilvl w:val="0"/>
          <w:numId w:val="37"/>
        </w:numPr>
        <w:rPr>
          <w:color w:val="000000" w:themeColor="text1"/>
          <w:sz w:val="22"/>
          <w:szCs w:val="22"/>
        </w:rPr>
      </w:pPr>
      <w:r w:rsidRPr="00DF1516">
        <w:rPr>
          <w:color w:val="000000" w:themeColor="text1"/>
          <w:sz w:val="22"/>
          <w:szCs w:val="22"/>
        </w:rPr>
        <w:t>Confirm the original decision;</w:t>
      </w:r>
    </w:p>
    <w:p w14:paraId="5B816746" w14:textId="257E791C" w:rsidR="00DF1516" w:rsidRPr="00C97825" w:rsidRDefault="00DF1516" w:rsidP="00C1519A">
      <w:pPr>
        <w:pStyle w:val="Default"/>
        <w:numPr>
          <w:ilvl w:val="0"/>
          <w:numId w:val="37"/>
        </w:numPr>
        <w:rPr>
          <w:color w:val="000000" w:themeColor="text1"/>
          <w:sz w:val="22"/>
          <w:szCs w:val="22"/>
        </w:rPr>
      </w:pPr>
      <w:r w:rsidRPr="00DF1516">
        <w:rPr>
          <w:color w:val="000000" w:themeColor="text1"/>
          <w:sz w:val="22"/>
          <w:szCs w:val="22"/>
        </w:rPr>
        <w:t>Amend the decision; or</w:t>
      </w:r>
    </w:p>
    <w:p w14:paraId="5796E40C" w14:textId="7A244ACB" w:rsidR="00E7317F" w:rsidRPr="00C97825" w:rsidRDefault="00E7317F" w:rsidP="00C1519A">
      <w:pPr>
        <w:pStyle w:val="Default"/>
        <w:numPr>
          <w:ilvl w:val="0"/>
          <w:numId w:val="37"/>
        </w:numPr>
        <w:rPr>
          <w:color w:val="000000" w:themeColor="text1"/>
          <w:sz w:val="22"/>
          <w:szCs w:val="22"/>
        </w:rPr>
      </w:pPr>
      <w:r w:rsidRPr="00DF1516">
        <w:rPr>
          <w:color w:val="000000" w:themeColor="text1"/>
          <w:sz w:val="22"/>
          <w:szCs w:val="22"/>
        </w:rPr>
        <w:t>Rescind the decision and request alternative proposals.</w:t>
      </w:r>
    </w:p>
    <w:p w14:paraId="71B61106" w14:textId="77777777" w:rsidR="00F56995" w:rsidRPr="00C97825" w:rsidRDefault="00F56995" w:rsidP="00F56995">
      <w:pPr>
        <w:pStyle w:val="Default"/>
        <w:ind w:left="1080"/>
        <w:rPr>
          <w:color w:val="000000" w:themeColor="text1"/>
          <w:sz w:val="22"/>
          <w:szCs w:val="22"/>
        </w:rPr>
      </w:pPr>
    </w:p>
    <w:p w14:paraId="4068499D" w14:textId="77777777" w:rsidR="00EB62AA" w:rsidRPr="00EB62AA" w:rsidRDefault="00EB62AA" w:rsidP="00EB62AA">
      <w:pPr>
        <w:pStyle w:val="ListParagraph"/>
        <w:rPr>
          <w:rFonts w:ascii="Calibri" w:hAnsi="Calibri" w:cs="Calibri"/>
          <w:sz w:val="22"/>
          <w:szCs w:val="22"/>
          <w:lang w:val="en-GB"/>
        </w:rPr>
      </w:pPr>
      <w:r w:rsidRPr="00EB62AA">
        <w:rPr>
          <w:rFonts w:ascii="Calibri" w:hAnsi="Calibri" w:cs="Calibri"/>
          <w:sz w:val="22"/>
          <w:szCs w:val="22"/>
          <w:lang w:val="en-GB"/>
        </w:rPr>
        <w:t xml:space="preserve">Council reconsidered the decision to fence the Cobb Close entrance to LAMP. The debate covered pedestrian access, the absence of a registered right of way, the historic location and condition of the boundary fence, the Council’s lease obligations, motorcycle access and safety on the Recreation </w:t>
      </w:r>
      <w:r w:rsidRPr="00EB62AA">
        <w:rPr>
          <w:rFonts w:ascii="Calibri" w:hAnsi="Calibri" w:cs="Calibri"/>
          <w:sz w:val="22"/>
          <w:szCs w:val="22"/>
          <w:lang w:val="en-GB"/>
        </w:rPr>
        <w:lastRenderedPageBreak/>
        <w:t>Ground, fly</w:t>
      </w:r>
      <w:r w:rsidRPr="00EB62AA">
        <w:rPr>
          <w:rFonts w:ascii="Calibri" w:hAnsi="Calibri" w:cs="Calibri"/>
          <w:sz w:val="22"/>
          <w:szCs w:val="22"/>
          <w:lang w:val="en-GB"/>
        </w:rPr>
        <w:noBreakHyphen/>
        <w:t>tipping, fire risk, alternative access routes, and whether different gates or barriers should first be investigated.</w:t>
      </w:r>
    </w:p>
    <w:p w14:paraId="7BDCDEC1" w14:textId="77777777" w:rsidR="00EB62AA" w:rsidRPr="00EB62AA" w:rsidRDefault="00EB62AA" w:rsidP="00EB62AA">
      <w:pPr>
        <w:pStyle w:val="ListParagraph"/>
        <w:rPr>
          <w:rFonts w:ascii="Calibri" w:hAnsi="Calibri" w:cs="Calibri"/>
          <w:sz w:val="22"/>
          <w:szCs w:val="22"/>
          <w:lang w:val="en-GB"/>
        </w:rPr>
      </w:pPr>
      <w:r w:rsidRPr="00EB62AA">
        <w:rPr>
          <w:rFonts w:ascii="Calibri" w:hAnsi="Calibri" w:cs="Calibri"/>
          <w:sz w:val="22"/>
          <w:szCs w:val="22"/>
          <w:lang w:val="en-GB"/>
        </w:rPr>
        <w:t>Two motions were put:</w:t>
      </w:r>
    </w:p>
    <w:p w14:paraId="635A8055" w14:textId="77777777" w:rsidR="00EB62AA" w:rsidRPr="00EB62AA" w:rsidRDefault="00EB62AA" w:rsidP="00EB62AA">
      <w:pPr>
        <w:pStyle w:val="ListParagraph"/>
        <w:numPr>
          <w:ilvl w:val="0"/>
          <w:numId w:val="44"/>
        </w:numPr>
        <w:rPr>
          <w:rFonts w:ascii="Calibri" w:hAnsi="Calibri" w:cs="Calibri"/>
          <w:sz w:val="22"/>
          <w:szCs w:val="22"/>
          <w:lang w:val="en-GB"/>
        </w:rPr>
      </w:pPr>
      <w:r w:rsidRPr="00EB62AA">
        <w:rPr>
          <w:rFonts w:ascii="Calibri" w:hAnsi="Calibri" w:cs="Calibri"/>
          <w:sz w:val="22"/>
          <w:szCs w:val="22"/>
          <w:lang w:val="en-GB"/>
        </w:rPr>
        <w:t>To confirm the original decision.</w:t>
      </w:r>
    </w:p>
    <w:p w14:paraId="21FA1E37" w14:textId="77777777" w:rsidR="00EB62AA" w:rsidRPr="00EB62AA" w:rsidRDefault="00EB62AA" w:rsidP="00EB62AA">
      <w:pPr>
        <w:pStyle w:val="ListParagraph"/>
        <w:numPr>
          <w:ilvl w:val="0"/>
          <w:numId w:val="44"/>
        </w:numPr>
        <w:rPr>
          <w:rFonts w:ascii="Calibri" w:hAnsi="Calibri" w:cs="Calibri"/>
          <w:sz w:val="22"/>
          <w:szCs w:val="22"/>
          <w:lang w:val="en-GB"/>
        </w:rPr>
      </w:pPr>
      <w:r w:rsidRPr="00EB62AA">
        <w:rPr>
          <w:rFonts w:ascii="Calibri" w:hAnsi="Calibri" w:cs="Calibri"/>
          <w:sz w:val="22"/>
          <w:szCs w:val="22"/>
          <w:lang w:val="en-GB"/>
        </w:rPr>
        <w:t>To rescind the decision and request alternative proposals following a review of the lease.</w:t>
      </w:r>
    </w:p>
    <w:p w14:paraId="1365D596" w14:textId="77777777" w:rsidR="00EB62AA" w:rsidRPr="00EB62AA" w:rsidRDefault="00EB62AA" w:rsidP="00EB62AA">
      <w:pPr>
        <w:pStyle w:val="ListParagraph"/>
        <w:rPr>
          <w:rFonts w:ascii="Calibri" w:hAnsi="Calibri" w:cs="Calibri"/>
          <w:sz w:val="22"/>
          <w:szCs w:val="22"/>
          <w:lang w:val="en-GB"/>
        </w:rPr>
      </w:pPr>
      <w:r w:rsidRPr="00EB62AA">
        <w:rPr>
          <w:rFonts w:ascii="Calibri" w:hAnsi="Calibri" w:cs="Calibri"/>
          <w:b/>
          <w:bCs/>
          <w:sz w:val="22"/>
          <w:szCs w:val="22"/>
          <w:u w:val="single"/>
          <w:lang w:val="en-GB"/>
        </w:rPr>
        <w:t>RESOLVED:</w:t>
      </w:r>
      <w:r w:rsidRPr="00EB62AA">
        <w:rPr>
          <w:rFonts w:ascii="Calibri" w:hAnsi="Calibri" w:cs="Calibri"/>
          <w:sz w:val="22"/>
          <w:szCs w:val="22"/>
          <w:lang w:val="en-GB"/>
        </w:rPr>
        <w:t xml:space="preserve"> By a vote of </w:t>
      </w:r>
      <w:r w:rsidRPr="00EB62AA">
        <w:rPr>
          <w:rFonts w:ascii="Calibri" w:hAnsi="Calibri" w:cs="Calibri"/>
          <w:b/>
          <w:bCs/>
          <w:sz w:val="22"/>
          <w:szCs w:val="22"/>
          <w:lang w:val="en-GB"/>
        </w:rPr>
        <w:t>6 to 5</w:t>
      </w:r>
      <w:r w:rsidRPr="00EB62AA">
        <w:rPr>
          <w:rFonts w:ascii="Calibri" w:hAnsi="Calibri" w:cs="Calibri"/>
          <w:sz w:val="22"/>
          <w:szCs w:val="22"/>
          <w:lang w:val="en-GB"/>
        </w:rPr>
        <w:t xml:space="preserve">, the Council confirmed the original decision recorded at Minute </w:t>
      </w:r>
      <w:r w:rsidRPr="00EB62AA">
        <w:rPr>
          <w:rFonts w:ascii="Calibri" w:hAnsi="Calibri" w:cs="Calibri"/>
          <w:b/>
          <w:bCs/>
          <w:sz w:val="22"/>
          <w:szCs w:val="22"/>
          <w:lang w:val="en-GB"/>
        </w:rPr>
        <w:t>26/53(c)</w:t>
      </w:r>
      <w:r w:rsidRPr="00EB62AA">
        <w:rPr>
          <w:rFonts w:ascii="Calibri" w:hAnsi="Calibri" w:cs="Calibri"/>
          <w:sz w:val="22"/>
          <w:szCs w:val="22"/>
          <w:lang w:val="en-GB"/>
        </w:rPr>
        <w:t>. Before the works are instructed, the office is to check the original lease and ensure that any fence is installed in the correct historic/legal position.</w:t>
      </w:r>
    </w:p>
    <w:p w14:paraId="44BF9869" w14:textId="30F69180" w:rsidR="00EB62AA" w:rsidRPr="00EB62AA" w:rsidRDefault="00EB62AA" w:rsidP="00EB62AA">
      <w:pPr>
        <w:pStyle w:val="ListParagraph"/>
        <w:rPr>
          <w:rFonts w:ascii="Calibri" w:hAnsi="Calibri" w:cs="Calibri"/>
          <w:sz w:val="22"/>
          <w:szCs w:val="22"/>
          <w:lang w:val="en-GB"/>
        </w:rPr>
      </w:pPr>
      <w:r w:rsidRPr="00EB62AA">
        <w:rPr>
          <w:rFonts w:ascii="Calibri" w:hAnsi="Calibri" w:cs="Calibri"/>
          <w:b/>
          <w:bCs/>
          <w:sz w:val="22"/>
          <w:szCs w:val="22"/>
          <w:u w:val="single"/>
          <w:lang w:val="en-GB"/>
        </w:rPr>
        <w:t>ACTION:</w:t>
      </w:r>
      <w:r w:rsidRPr="00EB62AA">
        <w:rPr>
          <w:rFonts w:ascii="Calibri" w:hAnsi="Calibri" w:cs="Calibri"/>
          <w:sz w:val="22"/>
          <w:szCs w:val="22"/>
          <w:lang w:val="en-GB"/>
        </w:rPr>
        <w:t xml:space="preserve"> Clerk and Lead Member for Grounds to verify the lease and boundary position, then proceed in accordance with the confirmed decision and appoint Appleton </w:t>
      </w:r>
      <w:r w:rsidRPr="00D404A4">
        <w:rPr>
          <w:rFonts w:ascii="Calibri" w:hAnsi="Calibri" w:cs="Calibri"/>
          <w:sz w:val="22"/>
          <w:szCs w:val="22"/>
          <w:lang w:val="en-GB"/>
        </w:rPr>
        <w:t xml:space="preserve">Landscape’s </w:t>
      </w:r>
      <w:r w:rsidRPr="00EB62AA">
        <w:rPr>
          <w:rFonts w:ascii="Calibri" w:hAnsi="Calibri" w:cs="Calibri"/>
          <w:sz w:val="22"/>
          <w:szCs w:val="22"/>
          <w:lang w:val="en-GB"/>
        </w:rPr>
        <w:t>to carry out the works</w:t>
      </w:r>
      <w:r w:rsidRPr="00D404A4">
        <w:rPr>
          <w:rFonts w:ascii="Calibri" w:hAnsi="Calibri" w:cs="Calibri"/>
          <w:sz w:val="22"/>
          <w:szCs w:val="22"/>
          <w:lang w:val="en-GB"/>
        </w:rPr>
        <w:t xml:space="preserve"> at</w:t>
      </w:r>
      <w:r w:rsidR="00FF3321">
        <w:rPr>
          <w:rFonts w:ascii="Calibri" w:hAnsi="Calibri" w:cs="Calibri"/>
          <w:sz w:val="22"/>
          <w:szCs w:val="22"/>
          <w:lang w:val="en-GB"/>
        </w:rPr>
        <w:t xml:space="preserve"> t</w:t>
      </w:r>
      <w:r w:rsidRPr="00D404A4">
        <w:rPr>
          <w:rFonts w:ascii="Calibri" w:hAnsi="Calibri" w:cs="Calibri"/>
          <w:sz w:val="22"/>
          <w:szCs w:val="22"/>
          <w:lang w:val="en-GB"/>
        </w:rPr>
        <w:t xml:space="preserve">he cost of </w:t>
      </w:r>
      <w:r w:rsidR="009D6EF4">
        <w:rPr>
          <w:rFonts w:ascii="Calibri" w:hAnsi="Calibri" w:cs="Calibri"/>
          <w:sz w:val="22"/>
          <w:szCs w:val="22"/>
          <w:lang w:val="en-GB"/>
        </w:rPr>
        <w:t>£2480</w:t>
      </w:r>
      <w:r w:rsidRPr="00EB62AA">
        <w:rPr>
          <w:rFonts w:ascii="Calibri" w:hAnsi="Calibri" w:cs="Calibri"/>
          <w:sz w:val="22"/>
          <w:szCs w:val="22"/>
          <w:lang w:val="en-GB"/>
        </w:rPr>
        <w:t>.</w:t>
      </w:r>
    </w:p>
    <w:p w14:paraId="7A315F77" w14:textId="77777777" w:rsidR="00E10B92" w:rsidRPr="00C97825" w:rsidRDefault="00E10B92" w:rsidP="00E10B92">
      <w:pPr>
        <w:pStyle w:val="ListParagraph"/>
        <w:rPr>
          <w:rFonts w:ascii="Calibri" w:hAnsi="Calibri" w:cs="Calibri"/>
          <w:sz w:val="22"/>
          <w:szCs w:val="22"/>
        </w:rPr>
      </w:pPr>
    </w:p>
    <w:p w14:paraId="536E613B" w14:textId="77777777" w:rsidR="009874D3" w:rsidRPr="00C97825" w:rsidRDefault="009874D3" w:rsidP="009874D3">
      <w:pPr>
        <w:pStyle w:val="Default"/>
        <w:numPr>
          <w:ilvl w:val="0"/>
          <w:numId w:val="36"/>
        </w:numPr>
        <w:spacing w:after="13"/>
        <w:rPr>
          <w:b/>
          <w:color w:val="000000" w:themeColor="text1"/>
          <w:sz w:val="22"/>
          <w:szCs w:val="22"/>
        </w:rPr>
      </w:pPr>
      <w:r w:rsidRPr="00C97825">
        <w:rPr>
          <w:b/>
          <w:color w:val="000000" w:themeColor="text1"/>
          <w:sz w:val="22"/>
          <w:szCs w:val="22"/>
        </w:rPr>
        <w:t>LAMP Fly</w:t>
      </w:r>
      <w:r w:rsidRPr="00C97825">
        <w:rPr>
          <w:rFonts w:ascii="Cambria Math" w:hAnsi="Cambria Math" w:cs="Cambria Math"/>
          <w:b/>
          <w:color w:val="000000" w:themeColor="text1"/>
          <w:sz w:val="22"/>
          <w:szCs w:val="22"/>
        </w:rPr>
        <w:t>‑</w:t>
      </w:r>
      <w:r w:rsidRPr="00C97825">
        <w:rPr>
          <w:b/>
          <w:color w:val="000000" w:themeColor="text1"/>
          <w:sz w:val="22"/>
          <w:szCs w:val="22"/>
        </w:rPr>
        <w:t>Tipping Clearance – To approve the revised quotation of £3,500.00. At the previous Council meeting, the Council resolved to seek additional quotations; however, following further investigation, no other contractors were identified who were willing or able to undertake the work. The original contractor has subsequently reduced their quotation from £4,900 to £3,500.</w:t>
      </w:r>
    </w:p>
    <w:p w14:paraId="529A02B5" w14:textId="1C25D4AF" w:rsidR="005B191B" w:rsidRPr="00C97825" w:rsidRDefault="005B191B" w:rsidP="005B191B">
      <w:pPr>
        <w:pStyle w:val="ListParagraph"/>
        <w:rPr>
          <w:rFonts w:ascii="Calibri" w:hAnsi="Calibri" w:cs="Calibri"/>
          <w:sz w:val="22"/>
          <w:szCs w:val="22"/>
        </w:rPr>
      </w:pPr>
      <w:r w:rsidRPr="00C97825">
        <w:rPr>
          <w:rFonts w:ascii="Calibri" w:hAnsi="Calibri" w:cs="Calibri"/>
          <w:sz w:val="22"/>
          <w:szCs w:val="22"/>
        </w:rPr>
        <w:t xml:space="preserve">No other suitable contractors had been identified and the original contractor </w:t>
      </w:r>
      <w:r w:rsidR="006E7F15" w:rsidRPr="00C97825">
        <w:rPr>
          <w:rFonts w:ascii="Calibri" w:hAnsi="Calibri" w:cs="Calibri"/>
          <w:sz w:val="22"/>
          <w:szCs w:val="22"/>
        </w:rPr>
        <w:t xml:space="preserve">Tactical </w:t>
      </w:r>
      <w:r w:rsidRPr="00C97825">
        <w:rPr>
          <w:rFonts w:ascii="Calibri" w:hAnsi="Calibri" w:cs="Calibri"/>
          <w:sz w:val="22"/>
          <w:szCs w:val="22"/>
        </w:rPr>
        <w:t>had reduced the quotation from £4,900 to £3,500.</w:t>
      </w:r>
    </w:p>
    <w:p w14:paraId="7F138B88" w14:textId="438EC27E" w:rsidR="005B191B" w:rsidRDefault="005B191B" w:rsidP="00EB62AA">
      <w:pPr>
        <w:pStyle w:val="ListParagraph"/>
        <w:spacing w:after="100"/>
        <w:rPr>
          <w:rFonts w:ascii="Calibri" w:hAnsi="Calibri" w:cs="Calibri"/>
          <w:sz w:val="22"/>
          <w:szCs w:val="22"/>
        </w:rPr>
      </w:pPr>
      <w:r w:rsidRPr="00C97825">
        <w:rPr>
          <w:rFonts w:ascii="Calibri" w:hAnsi="Calibri" w:cs="Calibri"/>
          <w:b/>
          <w:sz w:val="22"/>
          <w:szCs w:val="22"/>
          <w:u w:val="single"/>
        </w:rPr>
        <w:t>RESOLVED:</w:t>
      </w:r>
      <w:r w:rsidRPr="00C97825">
        <w:rPr>
          <w:rFonts w:ascii="Calibri" w:hAnsi="Calibri" w:cs="Calibri"/>
          <w:sz w:val="22"/>
          <w:szCs w:val="22"/>
        </w:rPr>
        <w:t xml:space="preserve"> The revised quotation</w:t>
      </w:r>
      <w:r w:rsidR="00EB62AA">
        <w:rPr>
          <w:rFonts w:ascii="Calibri" w:hAnsi="Calibri" w:cs="Calibri"/>
          <w:sz w:val="22"/>
          <w:szCs w:val="22"/>
        </w:rPr>
        <w:t xml:space="preserve"> from Tactical Group Uk for the </w:t>
      </w:r>
      <w:r w:rsidRPr="00C97825">
        <w:rPr>
          <w:rFonts w:ascii="Calibri" w:hAnsi="Calibri" w:cs="Calibri"/>
          <w:sz w:val="22"/>
          <w:szCs w:val="22"/>
        </w:rPr>
        <w:t xml:space="preserve">£3,500 for LAMP fly-tipping clearance was </w:t>
      </w:r>
      <w:r w:rsidR="00A96794" w:rsidRPr="00C97825">
        <w:rPr>
          <w:rFonts w:ascii="Calibri" w:hAnsi="Calibri" w:cs="Calibri"/>
          <w:sz w:val="22"/>
          <w:szCs w:val="22"/>
        </w:rPr>
        <w:t xml:space="preserve">proposed by </w:t>
      </w:r>
      <w:r w:rsidRPr="00C97825">
        <w:rPr>
          <w:rFonts w:ascii="Calibri" w:hAnsi="Calibri" w:cs="Calibri"/>
          <w:sz w:val="22"/>
          <w:szCs w:val="22"/>
        </w:rPr>
        <w:t xml:space="preserve">Cllr. D. Loveridge, seconded by Cllr. D. Sanders, and </w:t>
      </w:r>
      <w:r w:rsidR="00A96794" w:rsidRPr="00C97825">
        <w:rPr>
          <w:rFonts w:ascii="Calibri" w:hAnsi="Calibri" w:cs="Calibri"/>
          <w:b/>
          <w:bCs/>
          <w:sz w:val="22"/>
          <w:szCs w:val="22"/>
        </w:rPr>
        <w:t>UNANIMOUSLY AGREED</w:t>
      </w:r>
      <w:r w:rsidR="00A96794" w:rsidRPr="00C97825">
        <w:rPr>
          <w:rFonts w:ascii="Calibri" w:hAnsi="Calibri" w:cs="Calibri"/>
          <w:sz w:val="22"/>
          <w:szCs w:val="22"/>
        </w:rPr>
        <w:t xml:space="preserve">. </w:t>
      </w:r>
      <w:r w:rsidR="00EB62AA" w:rsidRPr="00EB62AA">
        <w:rPr>
          <w:rFonts w:ascii="Calibri" w:hAnsi="Calibri" w:cs="Calibri"/>
          <w:sz w:val="22"/>
          <w:szCs w:val="22"/>
        </w:rPr>
        <w:t>The works are not budgeted for. The total cost of £3,500 is to be met from General Reserves</w:t>
      </w:r>
    </w:p>
    <w:p w14:paraId="50A7E76F" w14:textId="13B23655" w:rsidR="00EB62AA" w:rsidRPr="00EB62AA" w:rsidRDefault="00EB62AA" w:rsidP="00EB62AA">
      <w:pPr>
        <w:pStyle w:val="ListParagraph"/>
        <w:spacing w:after="100"/>
        <w:rPr>
          <w:rFonts w:asciiTheme="minorHAnsi" w:hAnsiTheme="minorHAnsi" w:cstheme="minorHAnsi"/>
          <w:b/>
          <w:color w:val="000000" w:themeColor="text1"/>
          <w:sz w:val="22"/>
          <w:szCs w:val="22"/>
        </w:rPr>
      </w:pPr>
      <w:r w:rsidRPr="00EB62AA">
        <w:rPr>
          <w:rFonts w:asciiTheme="minorHAnsi" w:hAnsiTheme="minorHAnsi" w:cstheme="minorHAnsi"/>
          <w:b/>
          <w:sz w:val="22"/>
          <w:szCs w:val="22"/>
          <w:u w:val="single"/>
        </w:rPr>
        <w:t>ACTION:</w:t>
      </w:r>
      <w:r w:rsidRPr="00EB62AA">
        <w:rPr>
          <w:rFonts w:asciiTheme="minorHAnsi" w:hAnsiTheme="minorHAnsi" w:cstheme="minorHAnsi"/>
          <w:b/>
          <w:color w:val="000000" w:themeColor="text1"/>
          <w:sz w:val="22"/>
          <w:szCs w:val="22"/>
        </w:rPr>
        <w:t xml:space="preserve"> </w:t>
      </w:r>
      <w:r w:rsidRPr="00EB62AA">
        <w:rPr>
          <w:rFonts w:asciiTheme="minorHAnsi" w:hAnsiTheme="minorHAnsi" w:cstheme="minorHAnsi"/>
          <w:bCs/>
          <w:color w:val="000000" w:themeColor="text1"/>
          <w:sz w:val="22"/>
          <w:szCs w:val="22"/>
        </w:rPr>
        <w:t>Parish office to progress works</w:t>
      </w:r>
    </w:p>
    <w:p w14:paraId="46636360" w14:textId="77777777" w:rsidR="009874D3" w:rsidRPr="00C97825" w:rsidRDefault="009874D3" w:rsidP="009874D3">
      <w:pPr>
        <w:pStyle w:val="Default"/>
        <w:spacing w:after="13"/>
        <w:ind w:left="720"/>
        <w:rPr>
          <w:b/>
          <w:bCs/>
          <w:color w:val="000000" w:themeColor="text1"/>
          <w:sz w:val="22"/>
          <w:szCs w:val="22"/>
        </w:rPr>
      </w:pPr>
    </w:p>
    <w:p w14:paraId="68C1B369" w14:textId="376F7562" w:rsidR="00FA3E3D" w:rsidRPr="00F06058" w:rsidRDefault="00FA3E3D" w:rsidP="00FA3E3D">
      <w:pPr>
        <w:pStyle w:val="Default"/>
        <w:numPr>
          <w:ilvl w:val="0"/>
          <w:numId w:val="36"/>
        </w:numPr>
        <w:spacing w:after="13"/>
        <w:rPr>
          <w:color w:val="000000" w:themeColor="text1"/>
          <w:sz w:val="22"/>
          <w:szCs w:val="22"/>
        </w:rPr>
      </w:pPr>
      <w:r w:rsidRPr="00F06058">
        <w:rPr>
          <w:b/>
          <w:bCs/>
          <w:color w:val="000000" w:themeColor="text1"/>
          <w:sz w:val="22"/>
          <w:szCs w:val="22"/>
        </w:rPr>
        <w:t>Mays Island upgrade proposal to remain on the agenda as a rolling item.</w:t>
      </w:r>
      <w:r w:rsidRPr="00F06058">
        <w:rPr>
          <w:color w:val="000000" w:themeColor="text1"/>
          <w:sz w:val="22"/>
          <w:szCs w:val="22"/>
        </w:rPr>
        <w:t xml:space="preserve"> Cllr. I Thompson</w:t>
      </w:r>
    </w:p>
    <w:p w14:paraId="3B1CB7E9" w14:textId="77777777" w:rsidR="0052217F" w:rsidRPr="00F06058" w:rsidRDefault="0052217F" w:rsidP="0052217F">
      <w:pPr>
        <w:pStyle w:val="ListParagraph"/>
        <w:rPr>
          <w:rFonts w:ascii="Calibri" w:hAnsi="Calibri" w:cs="Calibri"/>
          <w:sz w:val="22"/>
          <w:szCs w:val="22"/>
        </w:rPr>
      </w:pPr>
      <w:r w:rsidRPr="00F06058">
        <w:rPr>
          <w:rFonts w:ascii="Calibri" w:hAnsi="Calibri" w:cs="Calibri"/>
          <w:sz w:val="22"/>
          <w:szCs w:val="22"/>
        </w:rPr>
        <w:t>The item remained on the agenda as a rolling matter. Suggestions already received from residents were welcomed, and further ideas were invited. Options and costings will be considered through the next budget process.</w:t>
      </w:r>
    </w:p>
    <w:p w14:paraId="5A81A827" w14:textId="77777777" w:rsidR="0052217F" w:rsidRPr="00F06058" w:rsidRDefault="0052217F" w:rsidP="0052217F">
      <w:pPr>
        <w:pStyle w:val="Default"/>
        <w:spacing w:after="13"/>
        <w:ind w:left="720"/>
        <w:rPr>
          <w:color w:val="000000" w:themeColor="text1"/>
          <w:sz w:val="22"/>
          <w:szCs w:val="22"/>
        </w:rPr>
      </w:pPr>
    </w:p>
    <w:p w14:paraId="0BEEE773" w14:textId="77777777" w:rsidR="00FA3E3D" w:rsidRPr="00F06058" w:rsidRDefault="00FA3E3D" w:rsidP="00FA3E3D">
      <w:pPr>
        <w:pStyle w:val="Default"/>
        <w:numPr>
          <w:ilvl w:val="0"/>
          <w:numId w:val="36"/>
        </w:numPr>
        <w:spacing w:after="13"/>
        <w:rPr>
          <w:b/>
          <w:bCs/>
          <w:color w:val="000000" w:themeColor="text1"/>
          <w:sz w:val="22"/>
          <w:szCs w:val="22"/>
        </w:rPr>
      </w:pPr>
      <w:r w:rsidRPr="00F06058">
        <w:rPr>
          <w:b/>
          <w:bCs/>
          <w:color w:val="000000" w:themeColor="text1"/>
          <w:sz w:val="22"/>
          <w:szCs w:val="22"/>
        </w:rPr>
        <w:t xml:space="preserve">To approve the quotation of £1,125 for servicing of the flag pole on Memorial Green. </w:t>
      </w:r>
    </w:p>
    <w:p w14:paraId="21E77625" w14:textId="77777777" w:rsidR="00D404A4" w:rsidRPr="00D404A4" w:rsidRDefault="00D404A4" w:rsidP="00D404A4">
      <w:pPr>
        <w:pStyle w:val="ListParagraph"/>
        <w:rPr>
          <w:rFonts w:ascii="Calibri" w:hAnsi="Calibri" w:cs="Calibri"/>
          <w:sz w:val="22"/>
          <w:szCs w:val="22"/>
        </w:rPr>
      </w:pPr>
      <w:r w:rsidRPr="00D404A4">
        <w:rPr>
          <w:rFonts w:ascii="Calibri" w:hAnsi="Calibri" w:cs="Calibri"/>
          <w:sz w:val="22"/>
          <w:szCs w:val="22"/>
        </w:rPr>
        <w:t xml:space="preserve">Members noted that the top roller was seized and had detached from its mounting, causing the halyard to damage the </w:t>
      </w:r>
      <w:proofErr w:type="spellStart"/>
      <w:r w:rsidRPr="00D404A4">
        <w:rPr>
          <w:rFonts w:ascii="Calibri" w:hAnsi="Calibri" w:cs="Calibri"/>
          <w:sz w:val="22"/>
          <w:szCs w:val="22"/>
        </w:rPr>
        <w:t>fibreglass</w:t>
      </w:r>
      <w:proofErr w:type="spellEnd"/>
      <w:r w:rsidRPr="00D404A4">
        <w:rPr>
          <w:rFonts w:ascii="Calibri" w:hAnsi="Calibri" w:cs="Calibri"/>
          <w:sz w:val="22"/>
          <w:szCs w:val="22"/>
        </w:rPr>
        <w:t xml:space="preserve"> pole. The work was considered urgent. The quotation of £1,125 covered servicing by HFC; any additional parts, painting, or finial work would be reported separately. Cost Code 2015 – Signs/Flags/Displays (£1,000 available) would fund the majority of the cost, with the remaining £125 to be met from General Reserves.</w:t>
      </w:r>
    </w:p>
    <w:p w14:paraId="08A76345" w14:textId="4330644C" w:rsidR="00D404A4" w:rsidRPr="00D404A4" w:rsidRDefault="00D404A4" w:rsidP="00D404A4">
      <w:pPr>
        <w:pStyle w:val="ListParagraph"/>
        <w:rPr>
          <w:rFonts w:ascii="Calibri" w:hAnsi="Calibri" w:cs="Calibri"/>
          <w:sz w:val="22"/>
          <w:szCs w:val="22"/>
        </w:rPr>
      </w:pPr>
      <w:r w:rsidRPr="00D404A4">
        <w:rPr>
          <w:rFonts w:ascii="Calibri" w:hAnsi="Calibri" w:cs="Calibri"/>
          <w:b/>
          <w:bCs/>
          <w:sz w:val="22"/>
          <w:szCs w:val="22"/>
          <w:u w:val="single"/>
        </w:rPr>
        <w:t xml:space="preserve">RESOLVED:  </w:t>
      </w:r>
      <w:r w:rsidRPr="00D404A4">
        <w:rPr>
          <w:rFonts w:ascii="Calibri" w:hAnsi="Calibri" w:cs="Calibri"/>
          <w:sz w:val="22"/>
          <w:szCs w:val="22"/>
        </w:rPr>
        <w:t xml:space="preserve">Proposed by Cllr D. Loveridge, seconded by Cllr I. Thompson, and </w:t>
      </w:r>
      <w:r w:rsidRPr="00D404A4">
        <w:rPr>
          <w:rFonts w:ascii="Calibri" w:hAnsi="Calibri" w:cs="Calibri"/>
          <w:b/>
          <w:bCs/>
          <w:sz w:val="22"/>
          <w:szCs w:val="22"/>
        </w:rPr>
        <w:t>UNANIMOUSLY AGREED.</w:t>
      </w:r>
    </w:p>
    <w:p w14:paraId="2E0AD557" w14:textId="32849067" w:rsidR="00D404A4" w:rsidRPr="00F06058" w:rsidRDefault="00D404A4" w:rsidP="00D404A4">
      <w:pPr>
        <w:pStyle w:val="ListParagraph"/>
        <w:rPr>
          <w:rFonts w:ascii="Calibri" w:hAnsi="Calibri" w:cs="Calibri"/>
          <w:sz w:val="22"/>
          <w:szCs w:val="22"/>
        </w:rPr>
      </w:pPr>
      <w:r w:rsidRPr="00D404A4">
        <w:rPr>
          <w:rFonts w:ascii="Calibri" w:hAnsi="Calibri" w:cs="Calibri"/>
          <w:b/>
          <w:bCs/>
          <w:sz w:val="22"/>
          <w:szCs w:val="22"/>
          <w:u w:val="single"/>
        </w:rPr>
        <w:t xml:space="preserve">ACTION:  </w:t>
      </w:r>
      <w:r w:rsidRPr="00D404A4">
        <w:rPr>
          <w:rFonts w:ascii="Calibri" w:hAnsi="Calibri" w:cs="Calibri"/>
          <w:sz w:val="22"/>
          <w:szCs w:val="22"/>
        </w:rPr>
        <w:t>Parish Office to progress the works.</w:t>
      </w:r>
    </w:p>
    <w:p w14:paraId="20547741" w14:textId="77777777" w:rsidR="00B720A5" w:rsidRPr="00C97825" w:rsidRDefault="00B720A5" w:rsidP="00B720A5">
      <w:pPr>
        <w:pStyle w:val="Default"/>
        <w:spacing w:after="13"/>
        <w:ind w:left="720"/>
        <w:rPr>
          <w:b/>
          <w:bCs/>
          <w:color w:val="000000" w:themeColor="text1"/>
          <w:sz w:val="22"/>
          <w:szCs w:val="22"/>
        </w:rPr>
      </w:pPr>
    </w:p>
    <w:p w14:paraId="23FFD4B2" w14:textId="77777777" w:rsidR="004E38F1" w:rsidRPr="00C97825" w:rsidRDefault="004E38F1" w:rsidP="009A4242">
      <w:pPr>
        <w:pStyle w:val="Default"/>
        <w:numPr>
          <w:ilvl w:val="0"/>
          <w:numId w:val="36"/>
        </w:numPr>
        <w:spacing w:after="13"/>
        <w:rPr>
          <w:b/>
          <w:bCs/>
          <w:color w:val="000000" w:themeColor="text1"/>
          <w:sz w:val="22"/>
          <w:szCs w:val="22"/>
        </w:rPr>
      </w:pPr>
      <w:proofErr w:type="spellStart"/>
      <w:r w:rsidRPr="00C97825">
        <w:rPr>
          <w:b/>
          <w:bCs/>
          <w:color w:val="000000" w:themeColor="text1"/>
          <w:sz w:val="22"/>
          <w:szCs w:val="22"/>
        </w:rPr>
        <w:t>Councillor’s</w:t>
      </w:r>
      <w:proofErr w:type="spellEnd"/>
      <w:r w:rsidRPr="00C97825">
        <w:rPr>
          <w:b/>
          <w:bCs/>
          <w:color w:val="000000" w:themeColor="text1"/>
          <w:sz w:val="22"/>
          <w:szCs w:val="22"/>
        </w:rPr>
        <w:t xml:space="preserve"> questions</w:t>
      </w:r>
    </w:p>
    <w:p w14:paraId="14452E19" w14:textId="10359A89" w:rsidR="00A721F2" w:rsidRPr="00192C5F" w:rsidRDefault="00192C5F" w:rsidP="00A721F2">
      <w:pPr>
        <w:pStyle w:val="ListParagraph"/>
        <w:rPr>
          <w:rFonts w:ascii="Calibri" w:hAnsi="Calibri" w:cs="Calibri"/>
          <w:color w:val="000000" w:themeColor="text1"/>
          <w:sz w:val="22"/>
          <w:szCs w:val="22"/>
        </w:rPr>
      </w:pPr>
      <w:r w:rsidRPr="00192C5F">
        <w:rPr>
          <w:rFonts w:ascii="Calibri" w:hAnsi="Calibri" w:cs="Calibri"/>
          <w:color w:val="000000" w:themeColor="text1"/>
          <w:sz w:val="22"/>
          <w:szCs w:val="22"/>
        </w:rPr>
        <w:t>None</w:t>
      </w:r>
    </w:p>
    <w:p w14:paraId="7A8D2804" w14:textId="77777777" w:rsidR="00A721F2" w:rsidRPr="00DD799F" w:rsidRDefault="00A721F2" w:rsidP="00A721F2">
      <w:pPr>
        <w:pStyle w:val="Default"/>
        <w:spacing w:after="13"/>
        <w:ind w:left="720"/>
        <w:rPr>
          <w:b/>
          <w:bCs/>
          <w:color w:val="000000" w:themeColor="text1"/>
          <w:sz w:val="22"/>
          <w:szCs w:val="22"/>
        </w:rPr>
      </w:pPr>
    </w:p>
    <w:p w14:paraId="22B64B96" w14:textId="77777777" w:rsidR="004E38F1" w:rsidRPr="000E289D" w:rsidRDefault="004E38F1" w:rsidP="00093B32">
      <w:pPr>
        <w:pStyle w:val="Default"/>
        <w:numPr>
          <w:ilvl w:val="0"/>
          <w:numId w:val="1"/>
        </w:numPr>
        <w:spacing w:after="13"/>
        <w:rPr>
          <w:b/>
          <w:bCs/>
          <w:color w:val="000000" w:themeColor="text1"/>
          <w:sz w:val="22"/>
          <w:szCs w:val="22"/>
        </w:rPr>
      </w:pPr>
      <w:r w:rsidRPr="000E289D">
        <w:rPr>
          <w:b/>
          <w:bCs/>
          <w:color w:val="000000" w:themeColor="text1"/>
          <w:sz w:val="22"/>
          <w:szCs w:val="22"/>
        </w:rPr>
        <w:t>CEMETERY</w:t>
      </w:r>
    </w:p>
    <w:p w14:paraId="467E70CA" w14:textId="2E1E4E9F" w:rsidR="004E38F1" w:rsidRPr="00325198" w:rsidRDefault="004E38F1" w:rsidP="00093B32">
      <w:pPr>
        <w:pStyle w:val="Default"/>
        <w:numPr>
          <w:ilvl w:val="0"/>
          <w:numId w:val="9"/>
        </w:numPr>
        <w:spacing w:after="13"/>
        <w:rPr>
          <w:color w:val="000000" w:themeColor="text1"/>
          <w:sz w:val="22"/>
          <w:szCs w:val="22"/>
        </w:rPr>
      </w:pPr>
      <w:r w:rsidRPr="00DD799F">
        <w:rPr>
          <w:b/>
          <w:bCs/>
          <w:color w:val="000000" w:themeColor="text1"/>
          <w:sz w:val="22"/>
          <w:szCs w:val="22"/>
        </w:rPr>
        <w:t>Lead Councillors report</w:t>
      </w:r>
      <w:r w:rsidRPr="000E289D">
        <w:rPr>
          <w:color w:val="000000" w:themeColor="text1"/>
          <w:sz w:val="22"/>
          <w:szCs w:val="22"/>
        </w:rPr>
        <w:t xml:space="preserve"> </w:t>
      </w:r>
      <w:r w:rsidR="00325198">
        <w:rPr>
          <w:color w:val="000000" w:themeColor="text1"/>
          <w:sz w:val="22"/>
          <w:szCs w:val="22"/>
        </w:rPr>
        <w:t xml:space="preserve">– Report circulated. </w:t>
      </w:r>
      <w:r w:rsidR="00D715C5">
        <w:rPr>
          <w:color w:val="000000" w:themeColor="text1"/>
          <w:sz w:val="22"/>
          <w:szCs w:val="22"/>
        </w:rPr>
        <w:t>Cllr.</w:t>
      </w:r>
      <w:r w:rsidR="00325198">
        <w:rPr>
          <w:color w:val="000000" w:themeColor="text1"/>
          <w:sz w:val="22"/>
          <w:szCs w:val="22"/>
        </w:rPr>
        <w:t xml:space="preserve"> C. Wise</w:t>
      </w:r>
    </w:p>
    <w:p w14:paraId="635ADE31" w14:textId="7A243A83" w:rsidR="000F560E" w:rsidRPr="00D404A4" w:rsidRDefault="00F652A4" w:rsidP="00F652A4">
      <w:pPr>
        <w:pStyle w:val="Default"/>
        <w:numPr>
          <w:ilvl w:val="0"/>
          <w:numId w:val="9"/>
        </w:numPr>
        <w:rPr>
          <w:rFonts w:asciiTheme="minorHAnsi" w:hAnsiTheme="minorHAnsi" w:cstheme="minorHAnsi"/>
          <w:color w:val="000000" w:themeColor="text1"/>
          <w:sz w:val="22"/>
          <w:szCs w:val="22"/>
        </w:rPr>
      </w:pPr>
      <w:r w:rsidRPr="00D404A4">
        <w:rPr>
          <w:b/>
          <w:bCs/>
          <w:color w:val="000000" w:themeColor="text1"/>
          <w:sz w:val="22"/>
          <w:szCs w:val="22"/>
        </w:rPr>
        <w:t>To approve the quotation of £1,964 for repairs to the benefactors’ graves, to be funded from the Cemetery EMR</w:t>
      </w:r>
      <w:r w:rsidRPr="00D404A4">
        <w:rPr>
          <w:color w:val="000000" w:themeColor="text1"/>
          <w:sz w:val="22"/>
          <w:szCs w:val="22"/>
        </w:rPr>
        <w:t>.</w:t>
      </w:r>
    </w:p>
    <w:p w14:paraId="795709DB" w14:textId="5CD94209" w:rsidR="00D404A4" w:rsidRPr="00D404A4" w:rsidRDefault="00D404A4" w:rsidP="00D404A4">
      <w:pPr>
        <w:pStyle w:val="Default"/>
        <w:ind w:left="72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w:t>
      </w:r>
      <w:r w:rsidRPr="00D404A4">
        <w:rPr>
          <w:rFonts w:asciiTheme="minorHAnsi" w:hAnsiTheme="minorHAnsi" w:cstheme="minorHAnsi"/>
          <w:color w:val="000000" w:themeColor="text1"/>
          <w:sz w:val="22"/>
          <w:szCs w:val="22"/>
        </w:rPr>
        <w:t>embers recorded their appreciation for the substantial legacy received from a Datchet family. The proposed repair work related to the benefactors’ graves and was consistent with the purpose of the cemetery element of the gift.</w:t>
      </w:r>
    </w:p>
    <w:p w14:paraId="1B2200A9" w14:textId="09655393" w:rsidR="00D404A4" w:rsidRPr="00D404A4" w:rsidRDefault="00D404A4" w:rsidP="00D404A4">
      <w:pPr>
        <w:pStyle w:val="Default"/>
        <w:ind w:left="720"/>
        <w:rPr>
          <w:rFonts w:asciiTheme="minorHAnsi" w:hAnsiTheme="minorHAnsi" w:cstheme="minorHAnsi"/>
          <w:color w:val="000000" w:themeColor="text1"/>
          <w:sz w:val="22"/>
          <w:szCs w:val="22"/>
        </w:rPr>
      </w:pPr>
      <w:r w:rsidRPr="00D404A4">
        <w:rPr>
          <w:rFonts w:asciiTheme="minorHAnsi" w:hAnsiTheme="minorHAnsi" w:cstheme="minorHAnsi"/>
          <w:b/>
          <w:bCs/>
          <w:color w:val="000000" w:themeColor="text1"/>
          <w:sz w:val="22"/>
          <w:szCs w:val="22"/>
          <w:u w:val="single"/>
        </w:rPr>
        <w:lastRenderedPageBreak/>
        <w:t>RESOLVED:</w:t>
      </w:r>
      <w:r w:rsidRPr="00D404A4">
        <w:rPr>
          <w:rFonts w:asciiTheme="minorHAnsi" w:hAnsiTheme="minorHAnsi" w:cstheme="minorHAnsi"/>
          <w:color w:val="000000" w:themeColor="text1"/>
          <w:sz w:val="22"/>
          <w:szCs w:val="22"/>
        </w:rPr>
        <w:t xml:space="preserve"> The quotation </w:t>
      </w:r>
      <w:r>
        <w:rPr>
          <w:rFonts w:asciiTheme="minorHAnsi" w:hAnsiTheme="minorHAnsi" w:cstheme="minorHAnsi"/>
          <w:color w:val="000000" w:themeColor="text1"/>
          <w:sz w:val="22"/>
          <w:szCs w:val="22"/>
        </w:rPr>
        <w:t xml:space="preserve">from Ross </w:t>
      </w:r>
      <w:proofErr w:type="spellStart"/>
      <w:r>
        <w:rPr>
          <w:rFonts w:asciiTheme="minorHAnsi" w:hAnsiTheme="minorHAnsi" w:cstheme="minorHAnsi"/>
          <w:color w:val="000000" w:themeColor="text1"/>
          <w:sz w:val="22"/>
          <w:szCs w:val="22"/>
        </w:rPr>
        <w:t>Stonecraft</w:t>
      </w:r>
      <w:proofErr w:type="spellEnd"/>
      <w:r w:rsidRPr="00D404A4">
        <w:rPr>
          <w:rFonts w:asciiTheme="minorHAnsi" w:hAnsiTheme="minorHAnsi" w:cstheme="minorHAnsi"/>
          <w:color w:val="000000" w:themeColor="text1"/>
          <w:sz w:val="22"/>
          <w:szCs w:val="22"/>
        </w:rPr>
        <w:t xml:space="preserve"> £1,964 for repairs to the benefactors’ graves was approved, funded from the Cemetery earmarked reserve. Proposed by Cllr. D. Buckley, seconded by Cllr. D. Loveridge, and </w:t>
      </w:r>
      <w:r w:rsidRPr="00D404A4">
        <w:rPr>
          <w:rFonts w:asciiTheme="minorHAnsi" w:hAnsiTheme="minorHAnsi" w:cstheme="minorHAnsi"/>
          <w:b/>
          <w:bCs/>
          <w:color w:val="000000" w:themeColor="text1"/>
          <w:sz w:val="22"/>
          <w:szCs w:val="22"/>
        </w:rPr>
        <w:t>UNANIMOUSLY AGREED</w:t>
      </w:r>
    </w:p>
    <w:p w14:paraId="6E9004A9" w14:textId="02800EAB" w:rsidR="00D404A4" w:rsidRPr="000F560E" w:rsidRDefault="00D404A4" w:rsidP="00D404A4">
      <w:pPr>
        <w:pStyle w:val="Default"/>
        <w:ind w:left="720"/>
        <w:rPr>
          <w:rFonts w:asciiTheme="minorHAnsi" w:hAnsiTheme="minorHAnsi" w:cstheme="minorHAnsi"/>
          <w:color w:val="000000" w:themeColor="text1"/>
          <w:sz w:val="22"/>
        </w:rPr>
      </w:pPr>
      <w:r w:rsidRPr="00D404A4">
        <w:rPr>
          <w:rFonts w:asciiTheme="minorHAnsi" w:hAnsiTheme="minorHAnsi" w:cstheme="minorHAnsi"/>
          <w:b/>
          <w:bCs/>
          <w:color w:val="000000" w:themeColor="text1"/>
          <w:sz w:val="22"/>
          <w:szCs w:val="22"/>
          <w:u w:val="single"/>
        </w:rPr>
        <w:t>ACTION:</w:t>
      </w:r>
      <w:r w:rsidRPr="00D404A4">
        <w:rPr>
          <w:rFonts w:asciiTheme="minorHAnsi" w:hAnsiTheme="minorHAnsi" w:cstheme="minorHAnsi"/>
          <w:color w:val="000000" w:themeColor="text1"/>
          <w:sz w:val="22"/>
          <w:szCs w:val="22"/>
        </w:rPr>
        <w:t xml:space="preserve"> Clerk to consider an appropriate public acknowledgement of the benefactors’ contribution and return any proposal requiring Council approval.</w:t>
      </w:r>
    </w:p>
    <w:p w14:paraId="7725432E" w14:textId="20C5E7D0" w:rsidR="00DC76E6" w:rsidRPr="00DC76E6" w:rsidRDefault="00DC76E6" w:rsidP="000F560E">
      <w:pPr>
        <w:pStyle w:val="Default"/>
        <w:ind w:left="720"/>
        <w:rPr>
          <w:rFonts w:asciiTheme="minorHAnsi" w:hAnsiTheme="minorHAnsi" w:cstheme="minorHAnsi"/>
          <w:color w:val="000000" w:themeColor="text1"/>
          <w:sz w:val="22"/>
        </w:rPr>
      </w:pPr>
      <w:r w:rsidRPr="00DC76E6">
        <w:rPr>
          <w:rFonts w:asciiTheme="minorHAnsi" w:hAnsiTheme="minorHAnsi" w:cstheme="minorHAnsi"/>
          <w:sz w:val="22"/>
        </w:rPr>
        <w:t xml:space="preserve"> </w:t>
      </w:r>
    </w:p>
    <w:p w14:paraId="229A4C05" w14:textId="1F019276" w:rsidR="004E38F1" w:rsidRDefault="004E38F1" w:rsidP="00093B32">
      <w:pPr>
        <w:pStyle w:val="Default"/>
        <w:numPr>
          <w:ilvl w:val="0"/>
          <w:numId w:val="9"/>
        </w:numPr>
        <w:rPr>
          <w:b/>
          <w:bCs/>
          <w:color w:val="000000" w:themeColor="text1"/>
          <w:sz w:val="22"/>
          <w:szCs w:val="22"/>
        </w:rPr>
      </w:pPr>
      <w:proofErr w:type="spellStart"/>
      <w:r w:rsidRPr="00DD799F">
        <w:rPr>
          <w:b/>
          <w:bCs/>
          <w:color w:val="000000" w:themeColor="text1"/>
          <w:sz w:val="22"/>
          <w:szCs w:val="22"/>
        </w:rPr>
        <w:t>Councillor’s</w:t>
      </w:r>
      <w:proofErr w:type="spellEnd"/>
      <w:r w:rsidRPr="00DD799F">
        <w:rPr>
          <w:b/>
          <w:bCs/>
          <w:color w:val="000000" w:themeColor="text1"/>
          <w:sz w:val="22"/>
          <w:szCs w:val="22"/>
        </w:rPr>
        <w:t xml:space="preserve"> questions </w:t>
      </w:r>
    </w:p>
    <w:p w14:paraId="00F8204D" w14:textId="23DDEDE9" w:rsidR="000F560E" w:rsidRDefault="000F560E" w:rsidP="000F560E">
      <w:pPr>
        <w:pStyle w:val="Default"/>
        <w:ind w:left="720"/>
        <w:rPr>
          <w:color w:val="000000" w:themeColor="text1"/>
          <w:sz w:val="22"/>
          <w:szCs w:val="22"/>
        </w:rPr>
      </w:pPr>
      <w:r w:rsidRPr="000F560E">
        <w:rPr>
          <w:color w:val="000000" w:themeColor="text1"/>
          <w:sz w:val="22"/>
          <w:szCs w:val="22"/>
        </w:rPr>
        <w:t>None</w:t>
      </w:r>
    </w:p>
    <w:p w14:paraId="699FFA07" w14:textId="77777777" w:rsidR="000F560E" w:rsidRPr="000F560E" w:rsidRDefault="000F560E" w:rsidP="000F560E">
      <w:pPr>
        <w:pStyle w:val="Default"/>
        <w:ind w:left="720"/>
        <w:rPr>
          <w:color w:val="000000" w:themeColor="text1"/>
          <w:sz w:val="22"/>
          <w:szCs w:val="22"/>
        </w:rPr>
      </w:pPr>
    </w:p>
    <w:p w14:paraId="386DF4FC" w14:textId="77777777" w:rsidR="004E38F1" w:rsidRPr="000E289D" w:rsidRDefault="004E38F1" w:rsidP="00093B32">
      <w:pPr>
        <w:numPr>
          <w:ilvl w:val="0"/>
          <w:numId w:val="1"/>
        </w:numPr>
        <w:autoSpaceDE w:val="0"/>
        <w:autoSpaceDN w:val="0"/>
        <w:adjustRightInd w:val="0"/>
        <w:spacing w:after="13"/>
        <w:rPr>
          <w:rFonts w:ascii="Calibri" w:hAnsi="Calibri" w:cs="Calibri"/>
          <w:b/>
          <w:bCs/>
          <w:color w:val="000000" w:themeColor="text1"/>
          <w:sz w:val="22"/>
          <w:szCs w:val="22"/>
        </w:rPr>
      </w:pPr>
      <w:r w:rsidRPr="000E289D">
        <w:rPr>
          <w:rFonts w:ascii="Calibri" w:hAnsi="Calibri" w:cs="Calibri"/>
          <w:b/>
          <w:bCs/>
          <w:color w:val="000000" w:themeColor="text1"/>
          <w:sz w:val="22"/>
          <w:szCs w:val="22"/>
        </w:rPr>
        <w:t>EVENTS</w:t>
      </w:r>
    </w:p>
    <w:p w14:paraId="27CE7356" w14:textId="3DA1A834" w:rsidR="00177FA7" w:rsidRDefault="004E38F1" w:rsidP="00177FA7">
      <w:pPr>
        <w:numPr>
          <w:ilvl w:val="0"/>
          <w:numId w:val="10"/>
        </w:numPr>
        <w:autoSpaceDE w:val="0"/>
        <w:autoSpaceDN w:val="0"/>
        <w:adjustRightInd w:val="0"/>
        <w:spacing w:after="13"/>
        <w:rPr>
          <w:rFonts w:ascii="Calibri" w:hAnsi="Calibri" w:cs="Calibri"/>
          <w:color w:val="000000" w:themeColor="text1"/>
          <w:sz w:val="22"/>
          <w:szCs w:val="22"/>
        </w:rPr>
      </w:pPr>
      <w:r w:rsidRPr="005C7F99">
        <w:rPr>
          <w:rFonts w:ascii="Calibri" w:hAnsi="Calibri" w:cs="Calibri"/>
          <w:b/>
          <w:bCs/>
          <w:color w:val="000000" w:themeColor="text1"/>
          <w:sz w:val="22"/>
          <w:szCs w:val="22"/>
        </w:rPr>
        <w:t xml:space="preserve">Lead </w:t>
      </w:r>
      <w:proofErr w:type="spellStart"/>
      <w:r w:rsidRPr="005C7F99">
        <w:rPr>
          <w:rFonts w:ascii="Calibri" w:hAnsi="Calibri" w:cs="Calibri"/>
          <w:b/>
          <w:bCs/>
          <w:color w:val="000000" w:themeColor="text1"/>
          <w:sz w:val="22"/>
          <w:szCs w:val="22"/>
        </w:rPr>
        <w:t>councillors</w:t>
      </w:r>
      <w:proofErr w:type="spellEnd"/>
      <w:r w:rsidRPr="005C7F99">
        <w:rPr>
          <w:rFonts w:ascii="Calibri" w:hAnsi="Calibri" w:cs="Calibri"/>
          <w:b/>
          <w:bCs/>
          <w:color w:val="000000" w:themeColor="text1"/>
          <w:sz w:val="22"/>
          <w:szCs w:val="22"/>
        </w:rPr>
        <w:t xml:space="preserve"> repor</w:t>
      </w:r>
      <w:r w:rsidR="00177FA7" w:rsidRPr="005C7F99">
        <w:rPr>
          <w:rFonts w:ascii="Calibri" w:hAnsi="Calibri" w:cs="Calibri"/>
          <w:b/>
          <w:bCs/>
          <w:color w:val="000000" w:themeColor="text1"/>
          <w:sz w:val="22"/>
          <w:szCs w:val="22"/>
        </w:rPr>
        <w:t>t</w:t>
      </w:r>
      <w:r w:rsidR="00177FA7">
        <w:rPr>
          <w:rFonts w:ascii="Calibri" w:hAnsi="Calibri" w:cs="Calibri"/>
          <w:color w:val="000000" w:themeColor="text1"/>
          <w:sz w:val="22"/>
          <w:szCs w:val="22"/>
        </w:rPr>
        <w:t xml:space="preserve"> – No report. </w:t>
      </w:r>
      <w:r w:rsidR="00D715C5">
        <w:rPr>
          <w:rFonts w:ascii="Calibri" w:hAnsi="Calibri" w:cs="Calibri"/>
          <w:color w:val="000000" w:themeColor="text1"/>
          <w:sz w:val="22"/>
          <w:szCs w:val="22"/>
        </w:rPr>
        <w:t>Cllr.</w:t>
      </w:r>
      <w:r w:rsidR="00177FA7">
        <w:rPr>
          <w:rFonts w:ascii="Calibri" w:hAnsi="Calibri" w:cs="Calibri"/>
          <w:color w:val="000000" w:themeColor="text1"/>
          <w:sz w:val="22"/>
          <w:szCs w:val="22"/>
        </w:rPr>
        <w:t xml:space="preserve"> A. Clemens</w:t>
      </w:r>
    </w:p>
    <w:p w14:paraId="2F12F5DF" w14:textId="77777777" w:rsidR="00DD799F" w:rsidRDefault="004E38F1" w:rsidP="00093B32">
      <w:pPr>
        <w:numPr>
          <w:ilvl w:val="0"/>
          <w:numId w:val="10"/>
        </w:numPr>
        <w:autoSpaceDE w:val="0"/>
        <w:autoSpaceDN w:val="0"/>
        <w:adjustRightInd w:val="0"/>
        <w:rPr>
          <w:rFonts w:ascii="Calibri" w:hAnsi="Calibri" w:cs="Calibri"/>
          <w:color w:val="000000" w:themeColor="text1"/>
          <w:sz w:val="22"/>
          <w:szCs w:val="22"/>
        </w:rPr>
      </w:pPr>
      <w:proofErr w:type="spellStart"/>
      <w:r w:rsidRPr="005C7F99">
        <w:rPr>
          <w:rFonts w:ascii="Calibri" w:hAnsi="Calibri" w:cs="Calibri"/>
          <w:b/>
          <w:bCs/>
          <w:color w:val="000000" w:themeColor="text1"/>
          <w:sz w:val="22"/>
          <w:szCs w:val="22"/>
        </w:rPr>
        <w:t>Councillor’s</w:t>
      </w:r>
      <w:proofErr w:type="spellEnd"/>
      <w:r w:rsidRPr="005C7F99">
        <w:rPr>
          <w:rFonts w:ascii="Calibri" w:hAnsi="Calibri" w:cs="Calibri"/>
          <w:b/>
          <w:bCs/>
          <w:color w:val="000000" w:themeColor="text1"/>
          <w:sz w:val="22"/>
          <w:szCs w:val="22"/>
        </w:rPr>
        <w:t xml:space="preserve"> Questions</w:t>
      </w:r>
      <w:r w:rsidR="00177FA7" w:rsidRPr="005C7F99">
        <w:rPr>
          <w:rFonts w:ascii="Calibri" w:hAnsi="Calibri" w:cs="Calibri"/>
          <w:color w:val="000000" w:themeColor="text1"/>
          <w:sz w:val="22"/>
          <w:szCs w:val="22"/>
        </w:rPr>
        <w:t xml:space="preserve"> </w:t>
      </w:r>
    </w:p>
    <w:p w14:paraId="08AF7458" w14:textId="2AE5058F" w:rsidR="004E38F1" w:rsidRPr="005C7F99" w:rsidRDefault="00177FA7" w:rsidP="00DD799F">
      <w:pPr>
        <w:autoSpaceDE w:val="0"/>
        <w:autoSpaceDN w:val="0"/>
        <w:adjustRightInd w:val="0"/>
        <w:ind w:left="720"/>
        <w:rPr>
          <w:rFonts w:ascii="Calibri" w:hAnsi="Calibri" w:cs="Calibri"/>
          <w:color w:val="000000" w:themeColor="text1"/>
          <w:sz w:val="22"/>
          <w:szCs w:val="22"/>
        </w:rPr>
      </w:pPr>
      <w:r w:rsidRPr="005C7F99">
        <w:rPr>
          <w:rFonts w:ascii="Calibri" w:hAnsi="Calibri" w:cs="Calibri"/>
          <w:color w:val="000000" w:themeColor="text1"/>
          <w:sz w:val="22"/>
          <w:szCs w:val="22"/>
        </w:rPr>
        <w:t xml:space="preserve"> None</w:t>
      </w:r>
    </w:p>
    <w:p w14:paraId="4E0F18D4" w14:textId="77777777" w:rsidR="004E38F1" w:rsidRPr="005C7F99" w:rsidRDefault="004E38F1" w:rsidP="004E38F1">
      <w:pPr>
        <w:autoSpaceDE w:val="0"/>
        <w:autoSpaceDN w:val="0"/>
        <w:adjustRightInd w:val="0"/>
        <w:rPr>
          <w:rFonts w:ascii="Calibri" w:hAnsi="Calibri" w:cs="Calibri"/>
          <w:color w:val="000000" w:themeColor="text1"/>
          <w:sz w:val="22"/>
          <w:szCs w:val="22"/>
        </w:rPr>
      </w:pPr>
    </w:p>
    <w:p w14:paraId="34385415" w14:textId="77777777" w:rsidR="004E38F1" w:rsidRPr="000E289D" w:rsidRDefault="004E38F1" w:rsidP="00093B32">
      <w:pPr>
        <w:pStyle w:val="Default"/>
        <w:numPr>
          <w:ilvl w:val="0"/>
          <w:numId w:val="1"/>
        </w:numPr>
        <w:spacing w:after="13"/>
        <w:rPr>
          <w:b/>
          <w:bCs/>
          <w:color w:val="000000" w:themeColor="text1"/>
          <w:sz w:val="22"/>
          <w:szCs w:val="22"/>
        </w:rPr>
      </w:pPr>
      <w:r w:rsidRPr="000E289D">
        <w:rPr>
          <w:b/>
          <w:bCs/>
          <w:color w:val="000000" w:themeColor="text1"/>
          <w:sz w:val="22"/>
          <w:szCs w:val="22"/>
        </w:rPr>
        <w:t>PROPERTIES:</w:t>
      </w:r>
    </w:p>
    <w:p w14:paraId="6FFE8603" w14:textId="7082DEB1" w:rsidR="004E38F1" w:rsidRDefault="005C7F99" w:rsidP="00093B32">
      <w:pPr>
        <w:pStyle w:val="Default"/>
        <w:numPr>
          <w:ilvl w:val="0"/>
          <w:numId w:val="8"/>
        </w:numPr>
        <w:spacing w:after="13"/>
        <w:rPr>
          <w:color w:val="000000" w:themeColor="text1"/>
          <w:sz w:val="22"/>
          <w:szCs w:val="22"/>
        </w:rPr>
      </w:pPr>
      <w:r>
        <w:rPr>
          <w:b/>
          <w:bCs/>
          <w:color w:val="000000" w:themeColor="text1"/>
          <w:sz w:val="22"/>
          <w:szCs w:val="22"/>
        </w:rPr>
        <w:tab/>
      </w:r>
      <w:r w:rsidR="004E38F1" w:rsidRPr="005C7F99">
        <w:rPr>
          <w:b/>
          <w:bCs/>
          <w:color w:val="000000" w:themeColor="text1"/>
          <w:sz w:val="22"/>
          <w:szCs w:val="22"/>
        </w:rPr>
        <w:t xml:space="preserve">Lead </w:t>
      </w:r>
      <w:proofErr w:type="spellStart"/>
      <w:r w:rsidR="004E38F1" w:rsidRPr="005C7F99">
        <w:rPr>
          <w:b/>
          <w:bCs/>
          <w:color w:val="000000" w:themeColor="text1"/>
          <w:sz w:val="22"/>
          <w:szCs w:val="22"/>
        </w:rPr>
        <w:t>councillors</w:t>
      </w:r>
      <w:proofErr w:type="spellEnd"/>
      <w:r w:rsidR="004E38F1" w:rsidRPr="005C7F99">
        <w:rPr>
          <w:b/>
          <w:bCs/>
          <w:color w:val="000000" w:themeColor="text1"/>
          <w:sz w:val="22"/>
          <w:szCs w:val="22"/>
        </w:rPr>
        <w:t xml:space="preserve"> report</w:t>
      </w:r>
      <w:r w:rsidR="004E38F1" w:rsidRPr="000E289D">
        <w:rPr>
          <w:color w:val="000000" w:themeColor="text1"/>
          <w:sz w:val="22"/>
          <w:szCs w:val="22"/>
        </w:rPr>
        <w:t xml:space="preserve"> </w:t>
      </w:r>
      <w:r w:rsidR="00177FA7">
        <w:rPr>
          <w:color w:val="000000" w:themeColor="text1"/>
          <w:sz w:val="22"/>
          <w:szCs w:val="22"/>
        </w:rPr>
        <w:t xml:space="preserve">– Report Circulated. </w:t>
      </w:r>
      <w:r w:rsidR="00D715C5">
        <w:rPr>
          <w:color w:val="000000" w:themeColor="text1"/>
          <w:sz w:val="22"/>
          <w:szCs w:val="22"/>
        </w:rPr>
        <w:t>Cllr.</w:t>
      </w:r>
      <w:r w:rsidR="00177FA7">
        <w:rPr>
          <w:color w:val="000000" w:themeColor="text1"/>
          <w:sz w:val="22"/>
          <w:szCs w:val="22"/>
        </w:rPr>
        <w:t xml:space="preserve"> </w:t>
      </w:r>
      <w:proofErr w:type="spellStart"/>
      <w:r w:rsidR="00177FA7">
        <w:rPr>
          <w:color w:val="000000" w:themeColor="text1"/>
          <w:sz w:val="22"/>
          <w:szCs w:val="22"/>
        </w:rPr>
        <w:t>D.Sanders</w:t>
      </w:r>
      <w:proofErr w:type="spellEnd"/>
    </w:p>
    <w:p w14:paraId="12681FDF" w14:textId="67A62AB4" w:rsidR="004E38F1" w:rsidRPr="005C7F99" w:rsidRDefault="005C7F99" w:rsidP="00093B32">
      <w:pPr>
        <w:pStyle w:val="Default"/>
        <w:numPr>
          <w:ilvl w:val="0"/>
          <w:numId w:val="8"/>
        </w:numPr>
        <w:rPr>
          <w:b/>
          <w:bCs/>
          <w:color w:val="000000" w:themeColor="text1"/>
          <w:sz w:val="22"/>
          <w:szCs w:val="22"/>
        </w:rPr>
      </w:pPr>
      <w:r>
        <w:rPr>
          <w:color w:val="000000" w:themeColor="text1"/>
          <w:sz w:val="22"/>
          <w:szCs w:val="22"/>
        </w:rPr>
        <w:tab/>
      </w:r>
      <w:proofErr w:type="spellStart"/>
      <w:r w:rsidR="004E38F1" w:rsidRPr="005C7F99">
        <w:rPr>
          <w:b/>
          <w:bCs/>
          <w:color w:val="000000" w:themeColor="text1"/>
          <w:sz w:val="22"/>
          <w:szCs w:val="22"/>
        </w:rPr>
        <w:t>Councillor’s</w:t>
      </w:r>
      <w:proofErr w:type="spellEnd"/>
      <w:r w:rsidR="004E38F1" w:rsidRPr="005C7F99">
        <w:rPr>
          <w:b/>
          <w:bCs/>
          <w:color w:val="000000" w:themeColor="text1"/>
          <w:sz w:val="22"/>
          <w:szCs w:val="22"/>
        </w:rPr>
        <w:t xml:space="preserve"> Questions</w:t>
      </w:r>
    </w:p>
    <w:p w14:paraId="0BAFB557" w14:textId="4E8653B9" w:rsidR="00177FA7" w:rsidRPr="000E289D" w:rsidRDefault="00177FA7" w:rsidP="00177FA7">
      <w:pPr>
        <w:pStyle w:val="Default"/>
        <w:ind w:left="720"/>
        <w:rPr>
          <w:color w:val="000000" w:themeColor="text1"/>
          <w:sz w:val="22"/>
          <w:szCs w:val="22"/>
        </w:rPr>
      </w:pPr>
      <w:r>
        <w:rPr>
          <w:color w:val="000000" w:themeColor="text1"/>
          <w:sz w:val="22"/>
          <w:szCs w:val="22"/>
        </w:rPr>
        <w:t>None</w:t>
      </w:r>
    </w:p>
    <w:p w14:paraId="3F9B6E60" w14:textId="77777777" w:rsidR="004E38F1" w:rsidRPr="000E289D" w:rsidRDefault="004E38F1" w:rsidP="004E38F1">
      <w:pPr>
        <w:pStyle w:val="Default"/>
        <w:ind w:left="567"/>
        <w:rPr>
          <w:b/>
          <w:bCs/>
          <w:color w:val="000000" w:themeColor="text1"/>
          <w:sz w:val="22"/>
          <w:szCs w:val="22"/>
        </w:rPr>
      </w:pPr>
    </w:p>
    <w:p w14:paraId="48E633D6" w14:textId="77777777" w:rsidR="004E38F1" w:rsidRPr="000E289D" w:rsidRDefault="004E38F1" w:rsidP="00093B32">
      <w:pPr>
        <w:pStyle w:val="Default"/>
        <w:numPr>
          <w:ilvl w:val="0"/>
          <w:numId w:val="1"/>
        </w:numPr>
        <w:spacing w:after="13"/>
        <w:rPr>
          <w:b/>
          <w:bCs/>
          <w:color w:val="000000" w:themeColor="text1"/>
          <w:sz w:val="22"/>
          <w:szCs w:val="22"/>
        </w:rPr>
      </w:pPr>
      <w:r w:rsidRPr="000E289D">
        <w:rPr>
          <w:b/>
          <w:bCs/>
          <w:color w:val="000000" w:themeColor="text1"/>
          <w:sz w:val="22"/>
          <w:szCs w:val="22"/>
        </w:rPr>
        <w:t>HIGHWAYS</w:t>
      </w:r>
    </w:p>
    <w:p w14:paraId="425F8636" w14:textId="0A278CF4" w:rsidR="004E38F1" w:rsidRPr="00D715C5" w:rsidRDefault="004E38F1" w:rsidP="00093B32">
      <w:pPr>
        <w:pStyle w:val="Default"/>
        <w:numPr>
          <w:ilvl w:val="0"/>
          <w:numId w:val="7"/>
        </w:numPr>
        <w:spacing w:after="13"/>
        <w:rPr>
          <w:color w:val="000000" w:themeColor="text1"/>
          <w:sz w:val="22"/>
          <w:szCs w:val="22"/>
        </w:rPr>
      </w:pPr>
      <w:r w:rsidRPr="005C7F99">
        <w:rPr>
          <w:b/>
          <w:bCs/>
          <w:color w:val="000000" w:themeColor="text1"/>
          <w:sz w:val="22"/>
          <w:szCs w:val="22"/>
        </w:rPr>
        <w:t xml:space="preserve">Lead </w:t>
      </w:r>
      <w:proofErr w:type="spellStart"/>
      <w:r w:rsidRPr="005C7F99">
        <w:rPr>
          <w:b/>
          <w:bCs/>
          <w:color w:val="000000" w:themeColor="text1"/>
          <w:sz w:val="22"/>
          <w:szCs w:val="22"/>
        </w:rPr>
        <w:t>councillors</w:t>
      </w:r>
      <w:proofErr w:type="spellEnd"/>
      <w:r w:rsidRPr="005C7F99">
        <w:rPr>
          <w:b/>
          <w:bCs/>
          <w:color w:val="000000" w:themeColor="text1"/>
          <w:sz w:val="22"/>
          <w:szCs w:val="22"/>
        </w:rPr>
        <w:t xml:space="preserve"> report</w:t>
      </w:r>
      <w:r w:rsidR="00177FA7" w:rsidRPr="00D715C5">
        <w:rPr>
          <w:color w:val="000000" w:themeColor="text1"/>
          <w:sz w:val="22"/>
          <w:szCs w:val="22"/>
        </w:rPr>
        <w:t xml:space="preserve"> – Report Circulated. </w:t>
      </w:r>
      <w:r w:rsidR="00D715C5" w:rsidRPr="00D715C5">
        <w:rPr>
          <w:color w:val="000000" w:themeColor="text1"/>
          <w:sz w:val="22"/>
          <w:szCs w:val="22"/>
        </w:rPr>
        <w:t>Cllr.</w:t>
      </w:r>
      <w:r w:rsidR="00177FA7" w:rsidRPr="00D715C5">
        <w:rPr>
          <w:color w:val="000000" w:themeColor="text1"/>
          <w:sz w:val="22"/>
          <w:szCs w:val="22"/>
        </w:rPr>
        <w:t xml:space="preserve"> B. Picot</w:t>
      </w:r>
    </w:p>
    <w:p w14:paraId="36DB95A8" w14:textId="398E7149" w:rsidR="00820B02" w:rsidRPr="00820B02" w:rsidRDefault="005F1FDF" w:rsidP="00BD35D6">
      <w:pPr>
        <w:pStyle w:val="Default"/>
        <w:numPr>
          <w:ilvl w:val="0"/>
          <w:numId w:val="7"/>
        </w:numPr>
        <w:rPr>
          <w:b/>
          <w:bCs/>
          <w:color w:val="000000" w:themeColor="text1"/>
          <w:sz w:val="22"/>
          <w:szCs w:val="22"/>
        </w:rPr>
      </w:pPr>
      <w:r w:rsidRPr="005F1FDF">
        <w:rPr>
          <w:b/>
          <w:bCs/>
          <w:color w:val="000000" w:themeColor="text1"/>
          <w:sz w:val="22"/>
          <w:szCs w:val="22"/>
        </w:rPr>
        <w:t xml:space="preserve">To approve the council undertaking repairs to the </w:t>
      </w:r>
      <w:proofErr w:type="spellStart"/>
      <w:r w:rsidRPr="005F1FDF">
        <w:rPr>
          <w:b/>
          <w:bCs/>
          <w:color w:val="000000" w:themeColor="text1"/>
          <w:sz w:val="22"/>
          <w:szCs w:val="22"/>
        </w:rPr>
        <w:t>kerb</w:t>
      </w:r>
      <w:proofErr w:type="spellEnd"/>
      <w:r w:rsidRPr="005F1FDF">
        <w:rPr>
          <w:b/>
          <w:bCs/>
          <w:color w:val="000000" w:themeColor="text1"/>
          <w:sz w:val="22"/>
          <w:szCs w:val="22"/>
        </w:rPr>
        <w:t xml:space="preserve">-stones on North Green and recharging RBWM as the highway authority – </w:t>
      </w:r>
      <w:r w:rsidRPr="00113534">
        <w:rPr>
          <w:i/>
          <w:iCs/>
          <w:color w:val="000000" w:themeColor="text1"/>
          <w:sz w:val="22"/>
          <w:szCs w:val="22"/>
        </w:rPr>
        <w:t>(paper)</w:t>
      </w:r>
    </w:p>
    <w:p w14:paraId="50058D5C" w14:textId="2109252D" w:rsidR="00BD35D6" w:rsidRPr="00113534" w:rsidRDefault="00BD35D6" w:rsidP="00820B02">
      <w:pPr>
        <w:pStyle w:val="Default"/>
        <w:ind w:left="720"/>
        <w:rPr>
          <w:color w:val="000000" w:themeColor="text1"/>
          <w:sz w:val="22"/>
          <w:szCs w:val="22"/>
        </w:rPr>
      </w:pPr>
      <w:r w:rsidRPr="00113534">
        <w:rPr>
          <w:color w:val="000000" w:themeColor="text1"/>
          <w:sz w:val="22"/>
          <w:szCs w:val="22"/>
        </w:rPr>
        <w:t xml:space="preserve">The Council had repeatedly sought action from RBWM without response. Members considered the displaced stones and holes to be a public-safety risk and noted that the proposed repair would </w:t>
      </w:r>
      <w:proofErr w:type="spellStart"/>
      <w:r w:rsidRPr="00113534">
        <w:rPr>
          <w:color w:val="000000" w:themeColor="text1"/>
          <w:sz w:val="22"/>
          <w:szCs w:val="22"/>
        </w:rPr>
        <w:t>bed</w:t>
      </w:r>
      <w:proofErr w:type="spellEnd"/>
      <w:r w:rsidRPr="00113534">
        <w:rPr>
          <w:color w:val="000000" w:themeColor="text1"/>
          <w:sz w:val="22"/>
          <w:szCs w:val="22"/>
        </w:rPr>
        <w:t xml:space="preserve"> the stones properly in concrete.</w:t>
      </w:r>
    </w:p>
    <w:p w14:paraId="000CF19F" w14:textId="6EEA75AD" w:rsidR="00BD35D6" w:rsidRPr="00BD35D6" w:rsidRDefault="00BD35D6" w:rsidP="00D404A4">
      <w:pPr>
        <w:pStyle w:val="Default"/>
        <w:ind w:left="720"/>
        <w:rPr>
          <w:b/>
          <w:bCs/>
          <w:color w:val="000000" w:themeColor="text1"/>
          <w:sz w:val="22"/>
          <w:szCs w:val="22"/>
        </w:rPr>
      </w:pPr>
      <w:r w:rsidRPr="00BD35D6">
        <w:rPr>
          <w:b/>
          <w:bCs/>
          <w:color w:val="000000" w:themeColor="text1"/>
          <w:sz w:val="22"/>
          <w:szCs w:val="22"/>
          <w:u w:val="single"/>
        </w:rPr>
        <w:t>RESOLVED:</w:t>
      </w:r>
      <w:r w:rsidRPr="00BD35D6">
        <w:rPr>
          <w:b/>
          <w:bCs/>
          <w:color w:val="000000" w:themeColor="text1"/>
          <w:sz w:val="22"/>
          <w:szCs w:val="22"/>
        </w:rPr>
        <w:t xml:space="preserve"> </w:t>
      </w:r>
      <w:r w:rsidRPr="00BD35D6">
        <w:rPr>
          <w:color w:val="000000" w:themeColor="text1"/>
          <w:sz w:val="22"/>
          <w:szCs w:val="22"/>
        </w:rPr>
        <w:t xml:space="preserve">The Council approved expenditure of £950 to repair the North Green </w:t>
      </w:r>
      <w:proofErr w:type="spellStart"/>
      <w:r w:rsidRPr="00BD35D6">
        <w:rPr>
          <w:color w:val="000000" w:themeColor="text1"/>
          <w:sz w:val="22"/>
          <w:szCs w:val="22"/>
        </w:rPr>
        <w:t>kerb</w:t>
      </w:r>
      <w:proofErr w:type="spellEnd"/>
      <w:r w:rsidRPr="00BD35D6">
        <w:rPr>
          <w:color w:val="000000" w:themeColor="text1"/>
          <w:sz w:val="22"/>
          <w:szCs w:val="22"/>
        </w:rPr>
        <w:t xml:space="preserve">-stones </w:t>
      </w:r>
      <w:r w:rsidR="00820B02" w:rsidRPr="00113534">
        <w:rPr>
          <w:color w:val="000000" w:themeColor="text1"/>
          <w:sz w:val="22"/>
          <w:szCs w:val="22"/>
        </w:rPr>
        <w:t>by Appleton</w:t>
      </w:r>
      <w:r w:rsidR="00D404A4">
        <w:rPr>
          <w:color w:val="000000" w:themeColor="text1"/>
          <w:sz w:val="22"/>
          <w:szCs w:val="22"/>
        </w:rPr>
        <w:t xml:space="preserve"> Landscapes</w:t>
      </w:r>
      <w:r w:rsidR="00820B02" w:rsidRPr="00113534">
        <w:rPr>
          <w:color w:val="000000" w:themeColor="text1"/>
          <w:sz w:val="22"/>
          <w:szCs w:val="22"/>
        </w:rPr>
        <w:t xml:space="preserve"> </w:t>
      </w:r>
      <w:r w:rsidRPr="00BD35D6">
        <w:rPr>
          <w:color w:val="000000" w:themeColor="text1"/>
          <w:sz w:val="22"/>
          <w:szCs w:val="22"/>
        </w:rPr>
        <w:t xml:space="preserve">and agreed to recharge RBWM as the highway authority. </w:t>
      </w:r>
      <w:r w:rsidR="00820B02" w:rsidRPr="00113534">
        <w:rPr>
          <w:color w:val="000000" w:themeColor="text1"/>
          <w:sz w:val="22"/>
          <w:szCs w:val="22"/>
        </w:rPr>
        <w:t xml:space="preserve">Proposed by </w:t>
      </w:r>
      <w:r w:rsidR="00384A5C" w:rsidRPr="00113534">
        <w:rPr>
          <w:color w:val="000000" w:themeColor="text1"/>
          <w:sz w:val="22"/>
          <w:szCs w:val="22"/>
        </w:rPr>
        <w:t xml:space="preserve">Cllr. B. Picot, seconded by Cllr. </w:t>
      </w:r>
      <w:r w:rsidR="00113534" w:rsidRPr="00113534">
        <w:rPr>
          <w:color w:val="000000" w:themeColor="text1"/>
          <w:sz w:val="22"/>
          <w:szCs w:val="22"/>
        </w:rPr>
        <w:t xml:space="preserve">D. Buckley and </w:t>
      </w:r>
      <w:r w:rsidR="00113534" w:rsidRPr="004160B5">
        <w:rPr>
          <w:b/>
          <w:bCs/>
          <w:color w:val="000000" w:themeColor="text1"/>
          <w:sz w:val="22"/>
          <w:szCs w:val="22"/>
        </w:rPr>
        <w:t>UNANIMOUSLY AGREED</w:t>
      </w:r>
    </w:p>
    <w:p w14:paraId="0B9E0328" w14:textId="7FBE57CB" w:rsidR="00BD35D6" w:rsidRDefault="00BD35D6" w:rsidP="00D404A4">
      <w:pPr>
        <w:pStyle w:val="Default"/>
        <w:ind w:left="720"/>
        <w:rPr>
          <w:color w:val="000000" w:themeColor="text1"/>
          <w:sz w:val="22"/>
          <w:szCs w:val="22"/>
        </w:rPr>
      </w:pPr>
      <w:r w:rsidRPr="00BD35D6">
        <w:rPr>
          <w:b/>
          <w:bCs/>
          <w:color w:val="000000" w:themeColor="text1"/>
          <w:sz w:val="22"/>
          <w:szCs w:val="22"/>
          <w:u w:val="single"/>
        </w:rPr>
        <w:t>ACTION:</w:t>
      </w:r>
      <w:r w:rsidRPr="00BD35D6">
        <w:rPr>
          <w:b/>
          <w:bCs/>
          <w:color w:val="000000" w:themeColor="text1"/>
          <w:sz w:val="22"/>
          <w:szCs w:val="22"/>
        </w:rPr>
        <w:t xml:space="preserve"> </w:t>
      </w:r>
      <w:r w:rsidRPr="00BD35D6">
        <w:rPr>
          <w:color w:val="000000" w:themeColor="text1"/>
          <w:sz w:val="22"/>
          <w:szCs w:val="22"/>
        </w:rPr>
        <w:t>Office to instruct the works</w:t>
      </w:r>
      <w:r w:rsidR="004160B5">
        <w:rPr>
          <w:color w:val="000000" w:themeColor="text1"/>
          <w:sz w:val="22"/>
          <w:szCs w:val="22"/>
        </w:rPr>
        <w:t xml:space="preserve"> to Appleton</w:t>
      </w:r>
      <w:r w:rsidR="00D404A4">
        <w:rPr>
          <w:color w:val="000000" w:themeColor="text1"/>
          <w:sz w:val="22"/>
          <w:szCs w:val="22"/>
        </w:rPr>
        <w:t xml:space="preserve"> Landscapes</w:t>
      </w:r>
      <w:r w:rsidRPr="00BD35D6">
        <w:rPr>
          <w:color w:val="000000" w:themeColor="text1"/>
          <w:sz w:val="22"/>
          <w:szCs w:val="22"/>
        </w:rPr>
        <w:t>, document the public-safety basis and submit the recharge to RBWM.</w:t>
      </w:r>
    </w:p>
    <w:p w14:paraId="65ACADEA" w14:textId="198F6B51" w:rsidR="004E38F1" w:rsidRPr="00DD799F" w:rsidRDefault="004E38F1" w:rsidP="00093B32">
      <w:pPr>
        <w:pStyle w:val="Default"/>
        <w:numPr>
          <w:ilvl w:val="0"/>
          <w:numId w:val="7"/>
        </w:numPr>
        <w:rPr>
          <w:b/>
          <w:bCs/>
          <w:color w:val="000000" w:themeColor="text1"/>
          <w:sz w:val="22"/>
          <w:szCs w:val="22"/>
        </w:rPr>
      </w:pPr>
      <w:proofErr w:type="spellStart"/>
      <w:r w:rsidRPr="00DD799F">
        <w:rPr>
          <w:b/>
          <w:bCs/>
          <w:color w:val="000000" w:themeColor="text1"/>
          <w:sz w:val="22"/>
          <w:szCs w:val="22"/>
        </w:rPr>
        <w:t>Councillor’s</w:t>
      </w:r>
      <w:proofErr w:type="spellEnd"/>
      <w:r w:rsidRPr="00DD799F">
        <w:rPr>
          <w:b/>
          <w:bCs/>
          <w:color w:val="000000" w:themeColor="text1"/>
          <w:sz w:val="22"/>
          <w:szCs w:val="22"/>
        </w:rPr>
        <w:t xml:space="preserve"> Questions.</w:t>
      </w:r>
    </w:p>
    <w:p w14:paraId="35E69574" w14:textId="271C7E5E" w:rsidR="00D715C5" w:rsidRPr="000E289D" w:rsidRDefault="00D715C5" w:rsidP="00D715C5">
      <w:pPr>
        <w:pStyle w:val="Default"/>
        <w:ind w:left="720"/>
        <w:rPr>
          <w:color w:val="000000" w:themeColor="text1"/>
          <w:sz w:val="22"/>
          <w:szCs w:val="22"/>
        </w:rPr>
      </w:pPr>
      <w:r>
        <w:rPr>
          <w:color w:val="000000" w:themeColor="text1"/>
          <w:sz w:val="22"/>
          <w:szCs w:val="22"/>
        </w:rPr>
        <w:t>None</w:t>
      </w:r>
    </w:p>
    <w:p w14:paraId="2C98E438" w14:textId="77777777" w:rsidR="004E38F1" w:rsidRPr="000E289D" w:rsidRDefault="004E38F1" w:rsidP="004E38F1">
      <w:pPr>
        <w:pStyle w:val="Default"/>
        <w:ind w:left="567"/>
        <w:rPr>
          <w:color w:val="000000" w:themeColor="text1"/>
          <w:sz w:val="22"/>
          <w:szCs w:val="22"/>
        </w:rPr>
      </w:pPr>
    </w:p>
    <w:p w14:paraId="0077F5A4" w14:textId="77777777" w:rsidR="004E38F1" w:rsidRPr="000E289D" w:rsidRDefault="004E38F1" w:rsidP="00093B32">
      <w:pPr>
        <w:pStyle w:val="Default"/>
        <w:numPr>
          <w:ilvl w:val="0"/>
          <w:numId w:val="1"/>
        </w:numPr>
        <w:spacing w:after="13"/>
        <w:rPr>
          <w:b/>
          <w:bCs/>
          <w:color w:val="000000" w:themeColor="text1"/>
          <w:sz w:val="22"/>
          <w:szCs w:val="22"/>
        </w:rPr>
      </w:pPr>
      <w:r w:rsidRPr="000E289D">
        <w:rPr>
          <w:b/>
          <w:bCs/>
          <w:color w:val="000000" w:themeColor="text1"/>
          <w:sz w:val="22"/>
          <w:szCs w:val="22"/>
        </w:rPr>
        <w:t>FLOODING AND DRAINAGE</w:t>
      </w:r>
    </w:p>
    <w:p w14:paraId="6EF93764" w14:textId="77777777" w:rsidR="00882422" w:rsidRPr="00882422" w:rsidRDefault="004E38F1" w:rsidP="00882422">
      <w:pPr>
        <w:pStyle w:val="Default"/>
        <w:numPr>
          <w:ilvl w:val="0"/>
          <w:numId w:val="6"/>
        </w:numPr>
        <w:spacing w:after="13"/>
        <w:rPr>
          <w:b/>
          <w:bCs/>
          <w:color w:val="000000" w:themeColor="text1"/>
          <w:sz w:val="22"/>
          <w:szCs w:val="22"/>
        </w:rPr>
      </w:pPr>
      <w:r w:rsidRPr="005C7F99">
        <w:rPr>
          <w:b/>
          <w:bCs/>
          <w:color w:val="000000" w:themeColor="text1"/>
          <w:sz w:val="22"/>
          <w:szCs w:val="22"/>
        </w:rPr>
        <w:t xml:space="preserve">Lead </w:t>
      </w:r>
      <w:proofErr w:type="spellStart"/>
      <w:r w:rsidRPr="005C7F99">
        <w:rPr>
          <w:b/>
          <w:bCs/>
          <w:color w:val="000000" w:themeColor="text1"/>
          <w:sz w:val="22"/>
          <w:szCs w:val="22"/>
        </w:rPr>
        <w:t>councillors</w:t>
      </w:r>
      <w:proofErr w:type="spellEnd"/>
      <w:r w:rsidRPr="005C7F99">
        <w:rPr>
          <w:b/>
          <w:bCs/>
          <w:color w:val="000000" w:themeColor="text1"/>
          <w:sz w:val="22"/>
          <w:szCs w:val="22"/>
        </w:rPr>
        <w:t xml:space="preserve"> report </w:t>
      </w:r>
      <w:r w:rsidR="005C7F99">
        <w:rPr>
          <w:b/>
          <w:bCs/>
          <w:color w:val="000000" w:themeColor="text1"/>
          <w:sz w:val="22"/>
          <w:szCs w:val="22"/>
        </w:rPr>
        <w:t xml:space="preserve">– </w:t>
      </w:r>
      <w:r w:rsidR="005C7F99" w:rsidRPr="005C7F99">
        <w:rPr>
          <w:color w:val="000000" w:themeColor="text1"/>
          <w:sz w:val="22"/>
          <w:szCs w:val="22"/>
        </w:rPr>
        <w:t>Report Circulated</w:t>
      </w:r>
      <w:r w:rsidR="005C7F99">
        <w:rPr>
          <w:color w:val="000000" w:themeColor="text1"/>
          <w:sz w:val="22"/>
          <w:szCs w:val="22"/>
        </w:rPr>
        <w:t xml:space="preserve"> – Cllr. I. Thompson</w:t>
      </w:r>
    </w:p>
    <w:p w14:paraId="531E7CAF" w14:textId="6BC6594B" w:rsidR="00796FD5" w:rsidRPr="00882422" w:rsidRDefault="00796FD5" w:rsidP="00882422">
      <w:pPr>
        <w:pStyle w:val="Default"/>
        <w:spacing w:after="13"/>
        <w:ind w:left="720"/>
        <w:rPr>
          <w:b/>
          <w:bCs/>
          <w:color w:val="000000" w:themeColor="text1"/>
          <w:sz w:val="22"/>
          <w:szCs w:val="22"/>
        </w:rPr>
      </w:pPr>
      <w:r w:rsidRPr="00882422">
        <w:rPr>
          <w:sz w:val="22"/>
          <w:szCs w:val="22"/>
        </w:rPr>
        <w:t xml:space="preserve">Cllr. I. Thompson reported that safety notices concerning </w:t>
      </w:r>
      <w:proofErr w:type="spellStart"/>
      <w:r w:rsidRPr="00882422">
        <w:rPr>
          <w:sz w:val="22"/>
          <w:szCs w:val="22"/>
        </w:rPr>
        <w:t>Pococks</w:t>
      </w:r>
      <w:proofErr w:type="spellEnd"/>
      <w:r w:rsidRPr="00882422">
        <w:rPr>
          <w:sz w:val="22"/>
          <w:szCs w:val="22"/>
        </w:rPr>
        <w:t xml:space="preserve"> Lane Bridge had been prepared for residents and the Link magazine, warning people not to pass the barriers or attempt to cross the bridge.</w:t>
      </w:r>
    </w:p>
    <w:p w14:paraId="53A233CB" w14:textId="77777777" w:rsidR="00796FD5" w:rsidRPr="00796FD5" w:rsidRDefault="00796FD5" w:rsidP="00796FD5">
      <w:pPr>
        <w:pStyle w:val="BodyText"/>
        <w:ind w:left="709"/>
        <w:rPr>
          <w:rFonts w:ascii="Calibri" w:hAnsi="Calibri" w:cs="Calibri"/>
          <w:sz w:val="22"/>
          <w:szCs w:val="22"/>
          <w:lang w:val="en-US"/>
        </w:rPr>
      </w:pPr>
      <w:r w:rsidRPr="00796FD5">
        <w:rPr>
          <w:rFonts w:ascii="Calibri" w:hAnsi="Calibri" w:cs="Calibri"/>
          <w:sz w:val="22"/>
          <w:szCs w:val="22"/>
          <w:lang w:val="en-US"/>
        </w:rPr>
        <w:t>He also reported that a technical meeting was intended with John Sutton of GWP to consider AL39, the Datchet Common Brook and the potential implications and mitigation costs should the current drainage design proceed.</w:t>
      </w:r>
    </w:p>
    <w:p w14:paraId="36CCEE70" w14:textId="77777777" w:rsidR="004E38F1" w:rsidRDefault="004E38F1" w:rsidP="00093B32">
      <w:pPr>
        <w:pStyle w:val="Default"/>
        <w:numPr>
          <w:ilvl w:val="0"/>
          <w:numId w:val="6"/>
        </w:numPr>
        <w:rPr>
          <w:b/>
          <w:bCs/>
          <w:color w:val="000000" w:themeColor="text1"/>
          <w:sz w:val="22"/>
          <w:szCs w:val="22"/>
        </w:rPr>
      </w:pPr>
      <w:proofErr w:type="spellStart"/>
      <w:r w:rsidRPr="00600B9E">
        <w:rPr>
          <w:b/>
          <w:bCs/>
          <w:color w:val="000000" w:themeColor="text1"/>
          <w:sz w:val="22"/>
          <w:szCs w:val="22"/>
        </w:rPr>
        <w:t>Councillor’s</w:t>
      </w:r>
      <w:proofErr w:type="spellEnd"/>
      <w:r w:rsidRPr="00600B9E">
        <w:rPr>
          <w:b/>
          <w:bCs/>
          <w:color w:val="000000" w:themeColor="text1"/>
          <w:sz w:val="22"/>
          <w:szCs w:val="22"/>
        </w:rPr>
        <w:t xml:space="preserve"> Questions</w:t>
      </w:r>
    </w:p>
    <w:p w14:paraId="129715D0" w14:textId="6F96646F" w:rsidR="004D3A90" w:rsidRPr="004D3A90" w:rsidRDefault="004D3A90" w:rsidP="004D3A90">
      <w:pPr>
        <w:pStyle w:val="Default"/>
        <w:ind w:left="720"/>
        <w:rPr>
          <w:color w:val="000000" w:themeColor="text1"/>
          <w:sz w:val="22"/>
          <w:szCs w:val="22"/>
        </w:rPr>
      </w:pPr>
      <w:r w:rsidRPr="004D3A90">
        <w:rPr>
          <w:color w:val="000000" w:themeColor="text1"/>
          <w:sz w:val="22"/>
          <w:szCs w:val="22"/>
        </w:rPr>
        <w:t>None at this stage; further questions were raised during the second public-question session.</w:t>
      </w:r>
    </w:p>
    <w:p w14:paraId="6443AAB7" w14:textId="492C7FD0" w:rsidR="00D05980" w:rsidRPr="00D05980" w:rsidRDefault="00D05980" w:rsidP="00D05980">
      <w:pPr>
        <w:pStyle w:val="Default"/>
        <w:ind w:left="720"/>
        <w:rPr>
          <w:color w:val="000000" w:themeColor="text1"/>
          <w:sz w:val="22"/>
          <w:szCs w:val="22"/>
        </w:rPr>
      </w:pPr>
    </w:p>
    <w:p w14:paraId="5A2AD6D1" w14:textId="7577734D" w:rsidR="00827A4A" w:rsidRPr="000E289D" w:rsidRDefault="00827A4A" w:rsidP="00827A4A">
      <w:pPr>
        <w:numPr>
          <w:ilvl w:val="0"/>
          <w:numId w:val="1"/>
        </w:numPr>
        <w:autoSpaceDE w:val="0"/>
        <w:autoSpaceDN w:val="0"/>
        <w:adjustRightInd w:val="0"/>
        <w:spacing w:after="18"/>
        <w:rPr>
          <w:rFonts w:ascii="Calibri" w:hAnsi="Calibri" w:cs="Calibri"/>
          <w:b/>
          <w:bCs/>
          <w:color w:val="000000" w:themeColor="text1"/>
          <w:sz w:val="22"/>
          <w:szCs w:val="22"/>
        </w:rPr>
      </w:pPr>
      <w:r w:rsidRPr="000E289D">
        <w:rPr>
          <w:rFonts w:ascii="Calibri" w:hAnsi="Calibri" w:cs="Calibri"/>
          <w:b/>
          <w:bCs/>
          <w:color w:val="000000" w:themeColor="text1"/>
          <w:sz w:val="22"/>
          <w:szCs w:val="22"/>
        </w:rPr>
        <w:t>COMMUNICATIONS</w:t>
      </w:r>
    </w:p>
    <w:p w14:paraId="53E0EDC0" w14:textId="59C8B42F" w:rsidR="00386D9C" w:rsidRPr="00386D9C" w:rsidRDefault="00827A4A" w:rsidP="0060644E">
      <w:pPr>
        <w:pStyle w:val="ListParagraph"/>
        <w:numPr>
          <w:ilvl w:val="1"/>
          <w:numId w:val="1"/>
        </w:numPr>
        <w:autoSpaceDE w:val="0"/>
        <w:autoSpaceDN w:val="0"/>
        <w:adjustRightInd w:val="0"/>
        <w:spacing w:after="18"/>
        <w:ind w:left="284" w:firstLine="0"/>
        <w:rPr>
          <w:rFonts w:ascii="Calibri" w:hAnsi="Calibri" w:cs="Calibri"/>
          <w:color w:val="000000" w:themeColor="text1"/>
          <w:sz w:val="22"/>
          <w:szCs w:val="22"/>
        </w:rPr>
      </w:pPr>
      <w:r w:rsidRPr="00386D9C">
        <w:rPr>
          <w:rFonts w:ascii="Calibri" w:hAnsi="Calibri" w:cs="Calibri"/>
          <w:b/>
          <w:bCs/>
          <w:color w:val="000000" w:themeColor="text1"/>
          <w:sz w:val="22"/>
          <w:szCs w:val="22"/>
        </w:rPr>
        <w:t xml:space="preserve">Lead </w:t>
      </w:r>
      <w:r w:rsidR="00386D9C" w:rsidRPr="00386D9C">
        <w:rPr>
          <w:rFonts w:ascii="Calibri" w:hAnsi="Calibri" w:cs="Calibri"/>
          <w:b/>
          <w:bCs/>
          <w:color w:val="000000" w:themeColor="text1"/>
          <w:sz w:val="22"/>
          <w:szCs w:val="22"/>
        </w:rPr>
        <w:t>C</w:t>
      </w:r>
      <w:r w:rsidRPr="00386D9C">
        <w:rPr>
          <w:rFonts w:ascii="Calibri" w:hAnsi="Calibri" w:cs="Calibri"/>
          <w:b/>
          <w:bCs/>
          <w:color w:val="000000" w:themeColor="text1"/>
          <w:sz w:val="22"/>
          <w:szCs w:val="22"/>
        </w:rPr>
        <w:t xml:space="preserve">ouncillors report </w:t>
      </w:r>
      <w:r w:rsidR="00D05980" w:rsidRPr="00386D9C">
        <w:rPr>
          <w:rFonts w:ascii="Calibri" w:hAnsi="Calibri" w:cs="Calibri"/>
          <w:b/>
          <w:bCs/>
          <w:color w:val="000000" w:themeColor="text1"/>
          <w:sz w:val="22"/>
          <w:szCs w:val="22"/>
        </w:rPr>
        <w:t xml:space="preserve">– </w:t>
      </w:r>
      <w:r w:rsidR="00D05980" w:rsidRPr="00386D9C">
        <w:rPr>
          <w:rFonts w:ascii="Calibri" w:hAnsi="Calibri" w:cs="Calibri"/>
          <w:color w:val="000000" w:themeColor="text1"/>
          <w:sz w:val="22"/>
          <w:szCs w:val="22"/>
        </w:rPr>
        <w:t>Report Circulated – Cllr. A. Whelan</w:t>
      </w:r>
    </w:p>
    <w:p w14:paraId="5A5021BE" w14:textId="77777777" w:rsidR="00386D9C" w:rsidRPr="00386D9C" w:rsidRDefault="00386D9C" w:rsidP="00386D9C">
      <w:pPr>
        <w:pStyle w:val="ListParagraph"/>
        <w:autoSpaceDE w:val="0"/>
        <w:autoSpaceDN w:val="0"/>
        <w:adjustRightInd w:val="0"/>
        <w:spacing w:after="18"/>
        <w:ind w:left="709"/>
        <w:rPr>
          <w:rFonts w:ascii="Calibri" w:eastAsia="Arial" w:hAnsi="Calibri" w:cs="Calibri"/>
          <w:sz w:val="22"/>
          <w:szCs w:val="22"/>
        </w:rPr>
      </w:pPr>
      <w:r w:rsidRPr="00386D9C">
        <w:rPr>
          <w:rFonts w:ascii="Calibri" w:eastAsia="Arial" w:hAnsi="Calibri" w:cs="Calibri"/>
          <w:sz w:val="22"/>
          <w:szCs w:val="22"/>
        </w:rPr>
        <w:lastRenderedPageBreak/>
        <w:t>Cllr. A. Whelan reported that the new “Datchet Parish Council Official” Instagram account had launched and was building an audience. Communications activity would increasingly explain Council work, feature lead-</w:t>
      </w:r>
      <w:proofErr w:type="spellStart"/>
      <w:r w:rsidRPr="00386D9C">
        <w:rPr>
          <w:rFonts w:ascii="Calibri" w:eastAsia="Arial" w:hAnsi="Calibri" w:cs="Calibri"/>
          <w:sz w:val="22"/>
          <w:szCs w:val="22"/>
        </w:rPr>
        <w:t>councillor</w:t>
      </w:r>
      <w:proofErr w:type="spellEnd"/>
      <w:r w:rsidRPr="00386D9C">
        <w:rPr>
          <w:rFonts w:ascii="Calibri" w:eastAsia="Arial" w:hAnsi="Calibri" w:cs="Calibri"/>
          <w:sz w:val="22"/>
          <w:szCs w:val="22"/>
        </w:rPr>
        <w:t xml:space="preserve"> interviews and </w:t>
      </w:r>
      <w:proofErr w:type="spellStart"/>
      <w:r w:rsidRPr="00386D9C">
        <w:rPr>
          <w:rFonts w:ascii="Calibri" w:eastAsia="Arial" w:hAnsi="Calibri" w:cs="Calibri"/>
          <w:sz w:val="22"/>
          <w:szCs w:val="22"/>
        </w:rPr>
        <w:t>publicise</w:t>
      </w:r>
      <w:proofErr w:type="spellEnd"/>
      <w:r w:rsidRPr="00386D9C">
        <w:rPr>
          <w:rFonts w:ascii="Calibri" w:eastAsia="Arial" w:hAnsi="Calibri" w:cs="Calibri"/>
          <w:sz w:val="22"/>
          <w:szCs w:val="22"/>
        </w:rPr>
        <w:t xml:space="preserve"> decisions and meeting dates. Members were invited to provide ideas and material.</w:t>
      </w:r>
    </w:p>
    <w:p w14:paraId="7BBB5BC0" w14:textId="7A8EFB6B" w:rsidR="00386D9C" w:rsidRPr="00386D9C" w:rsidRDefault="00386D9C" w:rsidP="00386D9C">
      <w:pPr>
        <w:pStyle w:val="ListParagraph"/>
        <w:autoSpaceDE w:val="0"/>
        <w:autoSpaceDN w:val="0"/>
        <w:adjustRightInd w:val="0"/>
        <w:spacing w:after="18"/>
        <w:ind w:left="709"/>
        <w:rPr>
          <w:rFonts w:ascii="Calibri" w:hAnsi="Calibri" w:cs="Calibri"/>
          <w:color w:val="000000" w:themeColor="text1"/>
          <w:sz w:val="22"/>
          <w:szCs w:val="22"/>
        </w:rPr>
      </w:pPr>
      <w:r w:rsidRPr="00386D9C">
        <w:rPr>
          <w:rFonts w:ascii="Calibri" w:eastAsia="Arial" w:hAnsi="Calibri" w:cs="Calibri"/>
          <w:b/>
          <w:sz w:val="22"/>
          <w:szCs w:val="22"/>
          <w:u w:val="single"/>
        </w:rPr>
        <w:t>ACTION:</w:t>
      </w:r>
      <w:r w:rsidRPr="00386D9C">
        <w:rPr>
          <w:rFonts w:ascii="Calibri" w:eastAsia="Arial" w:hAnsi="Calibri" w:cs="Calibri"/>
          <w:sz w:val="22"/>
          <w:szCs w:val="22"/>
        </w:rPr>
        <w:t xml:space="preserve"> Communications lead/office to include regular meeting reminders and accessible summaries of key Council decisions.</w:t>
      </w:r>
    </w:p>
    <w:p w14:paraId="06DEADAE" w14:textId="77777777" w:rsidR="00C0390F" w:rsidRPr="00C0390F" w:rsidRDefault="00346430" w:rsidP="007A1CD1">
      <w:pPr>
        <w:pStyle w:val="ListParagraph"/>
        <w:numPr>
          <w:ilvl w:val="1"/>
          <w:numId w:val="1"/>
        </w:numPr>
        <w:autoSpaceDE w:val="0"/>
        <w:autoSpaceDN w:val="0"/>
        <w:adjustRightInd w:val="0"/>
        <w:spacing w:after="18"/>
        <w:ind w:left="709"/>
        <w:rPr>
          <w:rFonts w:ascii="Calibri" w:hAnsi="Calibri" w:cs="Calibri"/>
          <w:color w:val="000000" w:themeColor="text1"/>
          <w:sz w:val="22"/>
          <w:szCs w:val="22"/>
        </w:rPr>
      </w:pPr>
      <w:r>
        <w:rPr>
          <w:rFonts w:ascii="Calibri" w:hAnsi="Calibri" w:cs="Calibri"/>
          <w:b/>
          <w:bCs/>
          <w:color w:val="000000" w:themeColor="text1"/>
          <w:sz w:val="22"/>
          <w:szCs w:val="22"/>
        </w:rPr>
        <w:t xml:space="preserve">Proposal to create </w:t>
      </w:r>
      <w:proofErr w:type="gramStart"/>
      <w:r>
        <w:rPr>
          <w:rFonts w:ascii="Calibri" w:hAnsi="Calibri" w:cs="Calibri"/>
          <w:b/>
          <w:bCs/>
          <w:color w:val="000000" w:themeColor="text1"/>
          <w:sz w:val="22"/>
          <w:szCs w:val="22"/>
        </w:rPr>
        <w:t xml:space="preserve">a </w:t>
      </w:r>
      <w:r w:rsidR="007A1CD1" w:rsidRPr="007A1CD1">
        <w:rPr>
          <w:rFonts w:ascii="Calibri" w:hAnsi="Calibri" w:cs="Calibri"/>
          <w:b/>
          <w:bCs/>
          <w:color w:val="000000" w:themeColor="text1"/>
          <w:sz w:val="22"/>
          <w:szCs w:val="22"/>
        </w:rPr>
        <w:t xml:space="preserve"> Facebook</w:t>
      </w:r>
      <w:proofErr w:type="gramEnd"/>
      <w:r w:rsidR="007A1CD1" w:rsidRPr="007A1CD1">
        <w:rPr>
          <w:rFonts w:ascii="Calibri" w:hAnsi="Calibri" w:cs="Calibri"/>
          <w:b/>
          <w:bCs/>
          <w:color w:val="000000" w:themeColor="text1"/>
          <w:sz w:val="22"/>
          <w:szCs w:val="22"/>
        </w:rPr>
        <w:t xml:space="preserve">/Instagram poll </w:t>
      </w:r>
      <w:r>
        <w:rPr>
          <w:rFonts w:ascii="Calibri" w:hAnsi="Calibri" w:cs="Calibri"/>
          <w:b/>
          <w:bCs/>
          <w:color w:val="000000" w:themeColor="text1"/>
          <w:sz w:val="22"/>
          <w:szCs w:val="22"/>
        </w:rPr>
        <w:t xml:space="preserve">to gauge local interest for a Datchet </w:t>
      </w:r>
      <w:r w:rsidR="004C173F">
        <w:rPr>
          <w:rFonts w:ascii="Calibri" w:hAnsi="Calibri" w:cs="Calibri"/>
          <w:b/>
          <w:bCs/>
          <w:color w:val="000000" w:themeColor="text1"/>
          <w:sz w:val="22"/>
          <w:szCs w:val="22"/>
        </w:rPr>
        <w:t xml:space="preserve">fresh food market. Depending on results of poll, the aim is to do a pilot market in September </w:t>
      </w:r>
      <w:r w:rsidR="004C173F" w:rsidRPr="00C0390F">
        <w:rPr>
          <w:rFonts w:ascii="Calibri" w:hAnsi="Calibri" w:cs="Calibri"/>
          <w:i/>
          <w:iCs/>
          <w:color w:val="000000" w:themeColor="text1"/>
          <w:sz w:val="22"/>
          <w:szCs w:val="22"/>
        </w:rPr>
        <w:t>(paper)</w:t>
      </w:r>
      <w:r w:rsidR="004C173F">
        <w:rPr>
          <w:rFonts w:ascii="Calibri" w:hAnsi="Calibri" w:cs="Calibri"/>
          <w:b/>
          <w:bCs/>
          <w:color w:val="000000" w:themeColor="text1"/>
          <w:sz w:val="22"/>
          <w:szCs w:val="22"/>
        </w:rPr>
        <w:t xml:space="preserve"> </w:t>
      </w:r>
      <w:r w:rsidR="00C0390F" w:rsidRPr="00C0390F">
        <w:rPr>
          <w:rFonts w:ascii="Calibri" w:hAnsi="Calibri" w:cs="Calibri"/>
          <w:color w:val="000000" w:themeColor="text1"/>
          <w:sz w:val="22"/>
          <w:szCs w:val="22"/>
        </w:rPr>
        <w:t xml:space="preserve">Cllr. A. Whelan </w:t>
      </w:r>
    </w:p>
    <w:p w14:paraId="15146C32" w14:textId="1BA80717" w:rsidR="009E33BE" w:rsidRPr="00E84EC3" w:rsidRDefault="009E33BE" w:rsidP="009E33BE">
      <w:pPr>
        <w:ind w:left="360"/>
        <w:rPr>
          <w:rFonts w:ascii="Calibri" w:hAnsi="Calibri" w:cs="Calibri"/>
          <w:sz w:val="22"/>
          <w:szCs w:val="22"/>
        </w:rPr>
      </w:pPr>
      <w:r>
        <w:tab/>
      </w:r>
      <w:r w:rsidRPr="00E84EC3">
        <w:rPr>
          <w:rFonts w:ascii="Calibri" w:hAnsi="Calibri" w:cs="Calibri"/>
          <w:sz w:val="22"/>
          <w:szCs w:val="22"/>
        </w:rPr>
        <w:t>A draft Facebook/Instagram poll ha</w:t>
      </w:r>
      <w:r w:rsidR="00E84EC3" w:rsidRPr="00E84EC3">
        <w:rPr>
          <w:rFonts w:ascii="Calibri" w:hAnsi="Calibri" w:cs="Calibri"/>
          <w:sz w:val="22"/>
          <w:szCs w:val="22"/>
        </w:rPr>
        <w:t>s</w:t>
      </w:r>
      <w:r w:rsidRPr="00E84EC3">
        <w:rPr>
          <w:rFonts w:ascii="Calibri" w:hAnsi="Calibri" w:cs="Calibri"/>
          <w:sz w:val="22"/>
          <w:szCs w:val="22"/>
        </w:rPr>
        <w:t xml:space="preserve"> been prepared to test whether residents would support a fresh-</w:t>
      </w:r>
      <w:r w:rsidR="00E84EC3">
        <w:rPr>
          <w:rFonts w:ascii="Calibri" w:hAnsi="Calibri" w:cs="Calibri"/>
          <w:sz w:val="22"/>
          <w:szCs w:val="22"/>
        </w:rPr>
        <w:tab/>
      </w:r>
      <w:r w:rsidRPr="00E84EC3">
        <w:rPr>
          <w:rFonts w:ascii="Calibri" w:hAnsi="Calibri" w:cs="Calibri"/>
          <w:sz w:val="22"/>
          <w:szCs w:val="22"/>
        </w:rPr>
        <w:t xml:space="preserve">food/community market. A pilot market would only be developed if the poll demonstrated </w:t>
      </w:r>
      <w:r w:rsidRPr="00E84EC3">
        <w:rPr>
          <w:rFonts w:ascii="Calibri" w:hAnsi="Calibri" w:cs="Calibri"/>
          <w:sz w:val="22"/>
          <w:szCs w:val="22"/>
        </w:rPr>
        <w:tab/>
        <w:t>sufficient interest.</w:t>
      </w:r>
    </w:p>
    <w:p w14:paraId="4B878744" w14:textId="72C7371F" w:rsidR="009E33BE" w:rsidRPr="00E84EC3" w:rsidRDefault="009E33BE" w:rsidP="009E33BE">
      <w:pPr>
        <w:pStyle w:val="ListParagraph"/>
        <w:spacing w:after="100"/>
        <w:rPr>
          <w:rFonts w:ascii="Calibri" w:hAnsi="Calibri" w:cs="Calibri"/>
          <w:sz w:val="22"/>
          <w:szCs w:val="22"/>
        </w:rPr>
      </w:pPr>
      <w:proofErr w:type="gramStart"/>
      <w:r w:rsidRPr="00E84EC3">
        <w:rPr>
          <w:rFonts w:ascii="Calibri" w:hAnsi="Calibri" w:cs="Calibri"/>
          <w:b/>
          <w:sz w:val="22"/>
          <w:szCs w:val="22"/>
          <w:u w:val="single"/>
        </w:rPr>
        <w:t>RESOLVED:</w:t>
      </w:r>
      <w:r w:rsidRPr="00E84EC3">
        <w:rPr>
          <w:rFonts w:ascii="Calibri" w:hAnsi="Calibri" w:cs="Calibri"/>
          <w:sz w:val="22"/>
          <w:szCs w:val="22"/>
        </w:rPr>
        <w:t>.</w:t>
      </w:r>
      <w:proofErr w:type="gramEnd"/>
      <w:r w:rsidRPr="00E84EC3">
        <w:rPr>
          <w:rFonts w:ascii="Calibri" w:hAnsi="Calibri" w:cs="Calibri"/>
          <w:sz w:val="22"/>
          <w:szCs w:val="22"/>
        </w:rPr>
        <w:t xml:space="preserve"> Proposed by Cllr. A. Whelan, seconded by Cllr. S. Young, and </w:t>
      </w:r>
      <w:r w:rsidRPr="00263533">
        <w:rPr>
          <w:rFonts w:ascii="Calibri" w:hAnsi="Calibri" w:cs="Calibri"/>
          <w:b/>
          <w:bCs/>
          <w:sz w:val="22"/>
          <w:szCs w:val="22"/>
        </w:rPr>
        <w:t>UNANIMOUSLY AGREED</w:t>
      </w:r>
      <w:r w:rsidRPr="00E84EC3">
        <w:rPr>
          <w:rFonts w:ascii="Calibri" w:hAnsi="Calibri" w:cs="Calibri"/>
          <w:sz w:val="22"/>
          <w:szCs w:val="22"/>
        </w:rPr>
        <w:t>.</w:t>
      </w:r>
    </w:p>
    <w:p w14:paraId="7701BFAA" w14:textId="77777777" w:rsidR="009E33BE" w:rsidRPr="00F02C9F" w:rsidRDefault="009E33BE" w:rsidP="009E33BE">
      <w:pPr>
        <w:pStyle w:val="ListParagraph"/>
        <w:numPr>
          <w:ilvl w:val="1"/>
          <w:numId w:val="1"/>
        </w:numPr>
        <w:autoSpaceDE w:val="0"/>
        <w:autoSpaceDN w:val="0"/>
        <w:adjustRightInd w:val="0"/>
        <w:spacing w:after="18"/>
        <w:ind w:left="709"/>
        <w:rPr>
          <w:rFonts w:ascii="Calibri" w:hAnsi="Calibri" w:cs="Calibri"/>
          <w:b/>
          <w:bCs/>
          <w:color w:val="000000" w:themeColor="text1"/>
          <w:sz w:val="22"/>
          <w:szCs w:val="22"/>
        </w:rPr>
      </w:pPr>
      <w:proofErr w:type="spellStart"/>
      <w:r w:rsidRPr="00F02C9F">
        <w:rPr>
          <w:rFonts w:ascii="Calibri" w:hAnsi="Calibri" w:cs="Calibri"/>
          <w:b/>
          <w:bCs/>
          <w:color w:val="000000" w:themeColor="text1"/>
          <w:sz w:val="22"/>
          <w:szCs w:val="22"/>
        </w:rPr>
        <w:t>Councillor’s</w:t>
      </w:r>
      <w:proofErr w:type="spellEnd"/>
      <w:r w:rsidRPr="00F02C9F">
        <w:rPr>
          <w:rFonts w:ascii="Calibri" w:hAnsi="Calibri" w:cs="Calibri"/>
          <w:b/>
          <w:bCs/>
          <w:color w:val="000000" w:themeColor="text1"/>
          <w:sz w:val="22"/>
          <w:szCs w:val="22"/>
        </w:rPr>
        <w:t xml:space="preserve"> questions</w:t>
      </w:r>
    </w:p>
    <w:p w14:paraId="5C2CA883" w14:textId="513B9CF8" w:rsidR="00DD799F" w:rsidRPr="00F02C9F" w:rsidRDefault="00DD799F" w:rsidP="009E33BE">
      <w:pPr>
        <w:pStyle w:val="ListParagraph"/>
        <w:autoSpaceDE w:val="0"/>
        <w:autoSpaceDN w:val="0"/>
        <w:adjustRightInd w:val="0"/>
        <w:spacing w:after="18"/>
        <w:ind w:left="709"/>
        <w:rPr>
          <w:rFonts w:ascii="Calibri" w:hAnsi="Calibri" w:cs="Calibri"/>
          <w:b/>
          <w:bCs/>
          <w:color w:val="000000" w:themeColor="text1"/>
          <w:sz w:val="22"/>
          <w:szCs w:val="22"/>
        </w:rPr>
      </w:pPr>
      <w:r w:rsidRPr="00F02C9F">
        <w:rPr>
          <w:rFonts w:ascii="Calibri" w:hAnsi="Calibri" w:cs="Calibri"/>
          <w:color w:val="000000" w:themeColor="text1"/>
          <w:sz w:val="22"/>
          <w:szCs w:val="22"/>
        </w:rPr>
        <w:t>None</w:t>
      </w:r>
    </w:p>
    <w:p w14:paraId="621CD502" w14:textId="77777777" w:rsidR="00827A4A" w:rsidRPr="00F02C9F" w:rsidRDefault="00827A4A" w:rsidP="00827A4A">
      <w:pPr>
        <w:autoSpaceDE w:val="0"/>
        <w:autoSpaceDN w:val="0"/>
        <w:adjustRightInd w:val="0"/>
        <w:spacing w:after="18"/>
        <w:ind w:left="720"/>
        <w:rPr>
          <w:rFonts w:ascii="Calibri" w:hAnsi="Calibri" w:cs="Calibri"/>
          <w:b/>
          <w:bCs/>
          <w:color w:val="000000" w:themeColor="text1"/>
          <w:sz w:val="22"/>
          <w:szCs w:val="22"/>
        </w:rPr>
      </w:pPr>
    </w:p>
    <w:p w14:paraId="3B64C4AB" w14:textId="3BCF66A2" w:rsidR="004E38F1" w:rsidRPr="00F02C9F" w:rsidRDefault="004E38F1" w:rsidP="00093B32">
      <w:pPr>
        <w:numPr>
          <w:ilvl w:val="0"/>
          <w:numId w:val="1"/>
        </w:numPr>
        <w:autoSpaceDE w:val="0"/>
        <w:autoSpaceDN w:val="0"/>
        <w:adjustRightInd w:val="0"/>
        <w:spacing w:after="18"/>
        <w:rPr>
          <w:rFonts w:ascii="Calibri" w:hAnsi="Calibri" w:cs="Calibri"/>
          <w:color w:val="000000" w:themeColor="text1"/>
          <w:sz w:val="22"/>
          <w:szCs w:val="22"/>
        </w:rPr>
      </w:pPr>
      <w:r w:rsidRPr="00F02C9F">
        <w:rPr>
          <w:rFonts w:ascii="Calibri" w:hAnsi="Calibri" w:cs="Calibri"/>
          <w:b/>
          <w:bCs/>
          <w:color w:val="000000" w:themeColor="text1"/>
          <w:sz w:val="22"/>
          <w:szCs w:val="22"/>
        </w:rPr>
        <w:t>WORKING GROUPS</w:t>
      </w:r>
      <w:r w:rsidRPr="00F02C9F">
        <w:rPr>
          <w:rFonts w:ascii="Calibri" w:hAnsi="Calibri" w:cs="Calibri"/>
          <w:color w:val="000000" w:themeColor="text1"/>
          <w:sz w:val="22"/>
          <w:szCs w:val="22"/>
        </w:rPr>
        <w:t xml:space="preserve"> </w:t>
      </w:r>
    </w:p>
    <w:p w14:paraId="23D9A977" w14:textId="424EEE10" w:rsidR="004E38F1" w:rsidRPr="00F02C9F" w:rsidRDefault="004E38F1" w:rsidP="00F02C9F">
      <w:pPr>
        <w:numPr>
          <w:ilvl w:val="1"/>
          <w:numId w:val="36"/>
        </w:numPr>
        <w:autoSpaceDE w:val="0"/>
        <w:autoSpaceDN w:val="0"/>
        <w:adjustRightInd w:val="0"/>
        <w:spacing w:after="18"/>
        <w:ind w:left="709"/>
        <w:rPr>
          <w:rFonts w:ascii="Calibri" w:hAnsi="Calibri" w:cs="Calibri"/>
          <w:b/>
          <w:bCs/>
          <w:color w:val="000000" w:themeColor="text1"/>
          <w:sz w:val="22"/>
          <w:szCs w:val="22"/>
        </w:rPr>
      </w:pPr>
      <w:r w:rsidRPr="00F02C9F">
        <w:rPr>
          <w:rFonts w:ascii="Calibri" w:hAnsi="Calibri" w:cs="Calibri"/>
          <w:b/>
          <w:bCs/>
          <w:color w:val="000000" w:themeColor="text1"/>
          <w:sz w:val="22"/>
          <w:szCs w:val="22"/>
        </w:rPr>
        <w:t>To receive reports from working groups</w:t>
      </w:r>
    </w:p>
    <w:p w14:paraId="1803D883" w14:textId="608AC828" w:rsidR="00D05980" w:rsidRPr="00F02C9F" w:rsidRDefault="00D05980" w:rsidP="00D10ECA">
      <w:pPr>
        <w:pStyle w:val="ListParagraph"/>
        <w:autoSpaceDE w:val="0"/>
        <w:autoSpaceDN w:val="0"/>
        <w:adjustRightInd w:val="0"/>
        <w:spacing w:after="18"/>
        <w:rPr>
          <w:rFonts w:ascii="Calibri" w:hAnsi="Calibri" w:cs="Calibri"/>
          <w:color w:val="000000" w:themeColor="text1"/>
          <w:sz w:val="22"/>
          <w:szCs w:val="22"/>
        </w:rPr>
      </w:pPr>
      <w:r w:rsidRPr="00F02C9F">
        <w:rPr>
          <w:rFonts w:ascii="Calibri" w:hAnsi="Calibri" w:cs="Calibri"/>
          <w:color w:val="000000" w:themeColor="text1"/>
          <w:sz w:val="22"/>
          <w:szCs w:val="22"/>
        </w:rPr>
        <w:t>None</w:t>
      </w:r>
    </w:p>
    <w:p w14:paraId="70470FCC" w14:textId="20423CC5" w:rsidR="004E38F1" w:rsidRPr="00F02C9F" w:rsidRDefault="004E38F1" w:rsidP="00F02C9F">
      <w:pPr>
        <w:numPr>
          <w:ilvl w:val="1"/>
          <w:numId w:val="36"/>
        </w:numPr>
        <w:autoSpaceDE w:val="0"/>
        <w:autoSpaceDN w:val="0"/>
        <w:adjustRightInd w:val="0"/>
        <w:spacing w:after="18"/>
        <w:ind w:left="709"/>
        <w:rPr>
          <w:rFonts w:ascii="Calibri" w:hAnsi="Calibri" w:cs="Calibri"/>
          <w:b/>
          <w:bCs/>
          <w:color w:val="000000" w:themeColor="text1"/>
          <w:sz w:val="22"/>
          <w:szCs w:val="22"/>
        </w:rPr>
      </w:pPr>
      <w:r w:rsidRPr="00F02C9F">
        <w:rPr>
          <w:rFonts w:ascii="Calibri" w:hAnsi="Calibri" w:cs="Calibri"/>
          <w:b/>
          <w:bCs/>
          <w:color w:val="000000" w:themeColor="text1"/>
          <w:sz w:val="22"/>
          <w:szCs w:val="22"/>
        </w:rPr>
        <w:t xml:space="preserve">To receive update for the Datchet </w:t>
      </w:r>
      <w:proofErr w:type="spellStart"/>
      <w:r w:rsidRPr="00F02C9F">
        <w:rPr>
          <w:rFonts w:ascii="Calibri" w:hAnsi="Calibri" w:cs="Calibri"/>
          <w:b/>
          <w:bCs/>
          <w:color w:val="000000" w:themeColor="text1"/>
          <w:sz w:val="22"/>
          <w:szCs w:val="22"/>
        </w:rPr>
        <w:t>Neighbourhood</w:t>
      </w:r>
      <w:proofErr w:type="spellEnd"/>
      <w:r w:rsidRPr="00F02C9F">
        <w:rPr>
          <w:rFonts w:ascii="Calibri" w:hAnsi="Calibri" w:cs="Calibri"/>
          <w:b/>
          <w:bCs/>
          <w:color w:val="000000" w:themeColor="text1"/>
          <w:sz w:val="22"/>
          <w:szCs w:val="22"/>
        </w:rPr>
        <w:t xml:space="preserve"> Plan Delivery and Monitoring Group (DMG) </w:t>
      </w:r>
    </w:p>
    <w:p w14:paraId="3A0797BA" w14:textId="77777777" w:rsidR="00676A18" w:rsidRPr="00F02C9F" w:rsidRDefault="00676A18" w:rsidP="00F02C9F">
      <w:pPr>
        <w:pStyle w:val="ListParagraph"/>
        <w:ind w:left="709"/>
        <w:rPr>
          <w:rFonts w:ascii="Calibri" w:hAnsi="Calibri" w:cs="Calibri"/>
          <w:sz w:val="22"/>
          <w:szCs w:val="22"/>
        </w:rPr>
      </w:pPr>
      <w:r w:rsidRPr="00F02C9F">
        <w:rPr>
          <w:rFonts w:ascii="Calibri" w:hAnsi="Calibri" w:cs="Calibri"/>
          <w:sz w:val="22"/>
          <w:szCs w:val="22"/>
        </w:rPr>
        <w:t xml:space="preserve">A request was made for communications about the Datchet Conservation Area Guide and the associated planning guidance. The Communications lead agreed to </w:t>
      </w:r>
      <w:proofErr w:type="spellStart"/>
      <w:r w:rsidRPr="00F02C9F">
        <w:rPr>
          <w:rFonts w:ascii="Calibri" w:hAnsi="Calibri" w:cs="Calibri"/>
          <w:sz w:val="22"/>
          <w:szCs w:val="22"/>
        </w:rPr>
        <w:t>publicise</w:t>
      </w:r>
      <w:proofErr w:type="spellEnd"/>
      <w:r w:rsidRPr="00F02C9F">
        <w:rPr>
          <w:rFonts w:ascii="Calibri" w:hAnsi="Calibri" w:cs="Calibri"/>
          <w:sz w:val="22"/>
          <w:szCs w:val="22"/>
        </w:rPr>
        <w:t xml:space="preserve"> both.</w:t>
      </w:r>
    </w:p>
    <w:p w14:paraId="507EDA52" w14:textId="13ECFA2A" w:rsidR="00F826D3" w:rsidRPr="00F02C9F" w:rsidRDefault="00F826D3" w:rsidP="00F02C9F">
      <w:pPr>
        <w:pStyle w:val="ListParagraph"/>
        <w:ind w:left="709"/>
        <w:rPr>
          <w:rFonts w:ascii="Calibri" w:hAnsi="Calibri" w:cs="Calibri"/>
          <w:b/>
          <w:bCs/>
          <w:sz w:val="22"/>
          <w:szCs w:val="22"/>
        </w:rPr>
      </w:pPr>
      <w:r w:rsidRPr="00F02C9F">
        <w:rPr>
          <w:rFonts w:ascii="Calibri" w:hAnsi="Calibri" w:cs="Calibri"/>
          <w:b/>
          <w:bCs/>
          <w:sz w:val="22"/>
          <w:szCs w:val="22"/>
          <w:u w:val="single"/>
        </w:rPr>
        <w:t>ACTION</w:t>
      </w:r>
      <w:r w:rsidRPr="00F02C9F">
        <w:rPr>
          <w:rFonts w:ascii="Calibri" w:hAnsi="Calibri" w:cs="Calibri"/>
          <w:sz w:val="22"/>
          <w:szCs w:val="22"/>
        </w:rPr>
        <w:t xml:space="preserve">: </w:t>
      </w:r>
      <w:r w:rsidR="00530142" w:rsidRPr="00F02C9F">
        <w:rPr>
          <w:rFonts w:ascii="Calibri" w:hAnsi="Calibri" w:cs="Calibri"/>
          <w:sz w:val="22"/>
          <w:szCs w:val="22"/>
        </w:rPr>
        <w:t>Lead Communications and Office to produce content for social feeds</w:t>
      </w:r>
    </w:p>
    <w:p w14:paraId="11DBCF7D" w14:textId="15014B36" w:rsidR="00031881" w:rsidRPr="00F02C9F" w:rsidRDefault="00031881" w:rsidP="00F02C9F">
      <w:pPr>
        <w:pStyle w:val="ListParagraph"/>
        <w:keepNext/>
        <w:numPr>
          <w:ilvl w:val="1"/>
          <w:numId w:val="36"/>
        </w:numPr>
        <w:spacing w:after="40"/>
        <w:ind w:left="709"/>
        <w:rPr>
          <w:rFonts w:ascii="Calibri" w:hAnsi="Calibri" w:cs="Calibri"/>
          <w:sz w:val="22"/>
          <w:szCs w:val="22"/>
        </w:rPr>
      </w:pPr>
      <w:r w:rsidRPr="00F02C9F">
        <w:rPr>
          <w:rFonts w:ascii="Calibri" w:hAnsi="Calibri" w:cs="Calibri"/>
          <w:b/>
          <w:sz w:val="22"/>
          <w:szCs w:val="22"/>
        </w:rPr>
        <w:t>To establish a Cross-Parish Council Working Group</w:t>
      </w:r>
      <w:r w:rsidR="00F4361B" w:rsidRPr="00F02C9F">
        <w:rPr>
          <w:rFonts w:ascii="Calibri" w:hAnsi="Calibri" w:cs="Calibri"/>
          <w:b/>
          <w:sz w:val="22"/>
          <w:szCs w:val="22"/>
        </w:rPr>
        <w:t xml:space="preserve"> </w:t>
      </w:r>
      <w:r w:rsidR="00F4361B" w:rsidRPr="00F02C9F">
        <w:rPr>
          <w:rFonts w:ascii="Calibri" w:hAnsi="Calibri" w:cs="Calibri"/>
          <w:bCs/>
          <w:i/>
          <w:iCs/>
          <w:sz w:val="22"/>
          <w:szCs w:val="22"/>
        </w:rPr>
        <w:t>(paper)</w:t>
      </w:r>
      <w:r w:rsidR="00F4361B" w:rsidRPr="00F02C9F">
        <w:rPr>
          <w:rFonts w:ascii="Calibri" w:hAnsi="Calibri" w:cs="Calibri"/>
          <w:b/>
          <w:sz w:val="22"/>
          <w:szCs w:val="22"/>
        </w:rPr>
        <w:t xml:space="preserve"> </w:t>
      </w:r>
      <w:r w:rsidR="00F4361B" w:rsidRPr="00F02C9F">
        <w:rPr>
          <w:rFonts w:ascii="Calibri" w:hAnsi="Calibri" w:cs="Calibri"/>
          <w:bCs/>
          <w:sz w:val="22"/>
          <w:szCs w:val="22"/>
        </w:rPr>
        <w:t>Cllr. D. Buckley</w:t>
      </w:r>
    </w:p>
    <w:p w14:paraId="38B3A3D6" w14:textId="77777777" w:rsidR="00031881" w:rsidRPr="00F02C9F" w:rsidRDefault="00031881" w:rsidP="00F02C9F">
      <w:pPr>
        <w:pStyle w:val="ListParagraph"/>
        <w:ind w:left="709"/>
        <w:rPr>
          <w:rFonts w:ascii="Calibri" w:hAnsi="Calibri" w:cs="Calibri"/>
          <w:sz w:val="22"/>
          <w:szCs w:val="22"/>
        </w:rPr>
      </w:pPr>
      <w:r w:rsidRPr="00F02C9F">
        <w:rPr>
          <w:rFonts w:ascii="Calibri" w:hAnsi="Calibri" w:cs="Calibri"/>
          <w:sz w:val="22"/>
          <w:szCs w:val="22"/>
        </w:rPr>
        <w:t xml:space="preserve">The Chairman proposed that Datchet formally join Horton and Wraysbury Parish Councils in establishing the “Three Villages Clean Communities Working Group”. The group would coordinate councils, residents, volunteers, businesses, community </w:t>
      </w:r>
      <w:proofErr w:type="spellStart"/>
      <w:r w:rsidRPr="00F02C9F">
        <w:rPr>
          <w:rFonts w:ascii="Calibri" w:hAnsi="Calibri" w:cs="Calibri"/>
          <w:sz w:val="22"/>
          <w:szCs w:val="22"/>
        </w:rPr>
        <w:t>organisations</w:t>
      </w:r>
      <w:proofErr w:type="spellEnd"/>
      <w:r w:rsidRPr="00F02C9F">
        <w:rPr>
          <w:rFonts w:ascii="Calibri" w:hAnsi="Calibri" w:cs="Calibri"/>
          <w:sz w:val="22"/>
          <w:szCs w:val="22"/>
        </w:rPr>
        <w:t xml:space="preserve"> and public bodies to develop sustained environmental activity. It would not replace existing volunteer groups; any future expenditure or formal commitment would return to each council for approval. No initial budget was requested.</w:t>
      </w:r>
    </w:p>
    <w:p w14:paraId="5EA10FC6" w14:textId="3FC7FDB8" w:rsidR="00031881" w:rsidRPr="00F02C9F" w:rsidRDefault="00031881" w:rsidP="0017165F">
      <w:pPr>
        <w:pStyle w:val="ListParagraph"/>
        <w:ind w:left="709"/>
        <w:rPr>
          <w:rFonts w:ascii="Calibri" w:hAnsi="Calibri" w:cs="Calibri"/>
          <w:sz w:val="22"/>
          <w:szCs w:val="22"/>
        </w:rPr>
      </w:pPr>
      <w:r w:rsidRPr="00F02C9F">
        <w:rPr>
          <w:rFonts w:ascii="Calibri" w:hAnsi="Calibri" w:cs="Calibri"/>
          <w:b/>
          <w:sz w:val="22"/>
          <w:szCs w:val="22"/>
          <w:u w:val="single"/>
        </w:rPr>
        <w:t>RESOLVED:</w:t>
      </w:r>
      <w:r w:rsidRPr="00F02C9F">
        <w:rPr>
          <w:rFonts w:ascii="Calibri" w:hAnsi="Calibri" w:cs="Calibri"/>
          <w:sz w:val="22"/>
          <w:szCs w:val="22"/>
        </w:rPr>
        <w:t xml:space="preserve"> Datchet Parish Council agreed to join the Three Villages Clean Communities Working</w:t>
      </w:r>
      <w:r w:rsidR="004E773D">
        <w:rPr>
          <w:rFonts w:ascii="Calibri" w:hAnsi="Calibri" w:cs="Calibri"/>
          <w:sz w:val="22"/>
          <w:szCs w:val="22"/>
        </w:rPr>
        <w:t xml:space="preserve"> </w:t>
      </w:r>
      <w:r w:rsidRPr="00F02C9F">
        <w:rPr>
          <w:rFonts w:ascii="Calibri" w:hAnsi="Calibri" w:cs="Calibri"/>
          <w:sz w:val="22"/>
          <w:szCs w:val="22"/>
        </w:rPr>
        <w:t xml:space="preserve">Group. Proposed by Cllr. D. Buckley, seconded by Cllr. T. O’Flynn, and </w:t>
      </w:r>
      <w:r w:rsidR="00F4361B" w:rsidRPr="00F02C9F">
        <w:rPr>
          <w:rFonts w:ascii="Calibri" w:hAnsi="Calibri" w:cs="Calibri"/>
          <w:b/>
          <w:bCs/>
          <w:sz w:val="22"/>
          <w:szCs w:val="22"/>
        </w:rPr>
        <w:t>UNANIMOUSLY AGREED</w:t>
      </w:r>
    </w:p>
    <w:p w14:paraId="6A7F9BCF" w14:textId="6DAF07B1" w:rsidR="00CE1B70" w:rsidRDefault="00031881" w:rsidP="0017165F">
      <w:pPr>
        <w:pStyle w:val="ListParagraph"/>
        <w:ind w:left="709"/>
        <w:rPr>
          <w:rFonts w:ascii="Calibri" w:hAnsi="Calibri" w:cs="Calibri"/>
          <w:sz w:val="22"/>
          <w:szCs w:val="22"/>
        </w:rPr>
      </w:pPr>
      <w:r w:rsidRPr="00F02C9F">
        <w:rPr>
          <w:rFonts w:ascii="Calibri" w:hAnsi="Calibri" w:cs="Calibri"/>
          <w:sz w:val="22"/>
          <w:szCs w:val="22"/>
        </w:rPr>
        <w:t xml:space="preserve">Cllrs. </w:t>
      </w:r>
      <w:r w:rsidR="00993A10" w:rsidRPr="00F02C9F">
        <w:rPr>
          <w:rFonts w:ascii="Calibri" w:hAnsi="Calibri" w:cs="Calibri"/>
          <w:sz w:val="22"/>
          <w:szCs w:val="22"/>
        </w:rPr>
        <w:t>S</w:t>
      </w:r>
      <w:r w:rsidR="00CE1B70" w:rsidRPr="00F02C9F">
        <w:rPr>
          <w:rFonts w:ascii="Calibri" w:hAnsi="Calibri" w:cs="Calibri"/>
          <w:sz w:val="22"/>
          <w:szCs w:val="22"/>
        </w:rPr>
        <w:t>. Young</w:t>
      </w:r>
      <w:r w:rsidRPr="00F02C9F">
        <w:rPr>
          <w:rFonts w:ascii="Calibri" w:hAnsi="Calibri" w:cs="Calibri"/>
          <w:sz w:val="22"/>
          <w:szCs w:val="22"/>
        </w:rPr>
        <w:t xml:space="preserve">, D. </w:t>
      </w:r>
      <w:r w:rsidR="00CE1B70" w:rsidRPr="00F02C9F">
        <w:rPr>
          <w:rFonts w:ascii="Calibri" w:hAnsi="Calibri" w:cs="Calibri"/>
          <w:sz w:val="22"/>
          <w:szCs w:val="22"/>
        </w:rPr>
        <w:t>Sanders</w:t>
      </w:r>
      <w:r w:rsidRPr="00F02C9F">
        <w:rPr>
          <w:rFonts w:ascii="Calibri" w:hAnsi="Calibri" w:cs="Calibri"/>
          <w:sz w:val="22"/>
          <w:szCs w:val="22"/>
        </w:rPr>
        <w:t xml:space="preserve"> and T. O’Flynn were appointed as Datchet’s representatives</w:t>
      </w:r>
    </w:p>
    <w:p w14:paraId="696F14F7" w14:textId="13A5C8B3" w:rsidR="0017165F" w:rsidRPr="00F02C9F" w:rsidRDefault="0017165F" w:rsidP="0017165F">
      <w:pPr>
        <w:pStyle w:val="ListParagraph"/>
        <w:ind w:left="709"/>
        <w:rPr>
          <w:rFonts w:ascii="Calibri" w:hAnsi="Calibri" w:cs="Calibri"/>
          <w:sz w:val="22"/>
          <w:szCs w:val="22"/>
        </w:rPr>
      </w:pPr>
      <w:r w:rsidRPr="0017165F">
        <w:rPr>
          <w:rFonts w:ascii="Calibri" w:hAnsi="Calibri" w:cs="Calibri"/>
          <w:b/>
          <w:bCs/>
          <w:sz w:val="22"/>
          <w:szCs w:val="22"/>
          <w:u w:val="single"/>
        </w:rPr>
        <w:t xml:space="preserve">ACTION: </w:t>
      </w:r>
      <w:r>
        <w:rPr>
          <w:rFonts w:ascii="Calibri" w:hAnsi="Calibri" w:cs="Calibri"/>
          <w:sz w:val="22"/>
          <w:szCs w:val="22"/>
        </w:rPr>
        <w:t>Clerk to contact the clerks of Horton and Wraysbury</w:t>
      </w:r>
    </w:p>
    <w:p w14:paraId="49871842" w14:textId="190928EF" w:rsidR="003E1BA2" w:rsidRPr="003B69E8" w:rsidRDefault="003E1BA2" w:rsidP="00F02C9F">
      <w:pPr>
        <w:pStyle w:val="NoSpacing"/>
        <w:numPr>
          <w:ilvl w:val="1"/>
          <w:numId w:val="36"/>
        </w:numPr>
        <w:ind w:left="709"/>
        <w:rPr>
          <w:rFonts w:ascii="Calibri" w:hAnsi="Calibri" w:cs="Calibri"/>
          <w:sz w:val="22"/>
          <w:szCs w:val="22"/>
        </w:rPr>
      </w:pPr>
      <w:r w:rsidRPr="003B69E8">
        <w:rPr>
          <w:rFonts w:ascii="Calibri" w:hAnsi="Calibri" w:cs="Calibri"/>
          <w:b/>
          <w:bCs/>
          <w:sz w:val="22"/>
          <w:szCs w:val="22"/>
        </w:rPr>
        <w:t xml:space="preserve">Deferred from ASM - To approve the representatives of the DNP – DMG </w:t>
      </w:r>
      <w:r w:rsidR="00010933" w:rsidRPr="003B69E8">
        <w:rPr>
          <w:rFonts w:ascii="Calibri" w:hAnsi="Calibri" w:cs="Calibri"/>
          <w:b/>
          <w:bCs/>
          <w:sz w:val="22"/>
          <w:szCs w:val="22"/>
        </w:rPr>
        <w:t>W</w:t>
      </w:r>
      <w:r w:rsidRPr="003B69E8">
        <w:rPr>
          <w:rFonts w:ascii="Calibri" w:hAnsi="Calibri" w:cs="Calibri"/>
          <w:b/>
          <w:bCs/>
          <w:sz w:val="22"/>
          <w:szCs w:val="22"/>
        </w:rPr>
        <w:t>orking group</w:t>
      </w:r>
      <w:r w:rsidRPr="003B69E8">
        <w:rPr>
          <w:rFonts w:ascii="Calibri" w:hAnsi="Calibri" w:cs="Calibri"/>
          <w:sz w:val="22"/>
          <w:szCs w:val="22"/>
        </w:rPr>
        <w:t xml:space="preserve"> </w:t>
      </w:r>
      <w:r w:rsidRPr="003B69E8">
        <w:rPr>
          <w:rFonts w:ascii="Calibri" w:hAnsi="Calibri" w:cs="Calibri"/>
          <w:i/>
          <w:iCs/>
          <w:sz w:val="22"/>
          <w:szCs w:val="22"/>
        </w:rPr>
        <w:t>(paper)</w:t>
      </w:r>
    </w:p>
    <w:p w14:paraId="3F3A9D76" w14:textId="32746906" w:rsidR="00CB257C" w:rsidRPr="003B69E8" w:rsidRDefault="00CB257C" w:rsidP="00F02C9F">
      <w:pPr>
        <w:pStyle w:val="ListParagraph"/>
        <w:spacing w:after="100"/>
        <w:ind w:left="709"/>
        <w:rPr>
          <w:rFonts w:ascii="Calibri" w:hAnsi="Calibri" w:cs="Calibri"/>
          <w:sz w:val="22"/>
          <w:szCs w:val="22"/>
        </w:rPr>
      </w:pPr>
      <w:r w:rsidRPr="003B69E8">
        <w:rPr>
          <w:rFonts w:ascii="Calibri" w:hAnsi="Calibri" w:cs="Calibri"/>
          <w:b/>
          <w:sz w:val="22"/>
          <w:szCs w:val="22"/>
          <w:u w:val="single"/>
        </w:rPr>
        <w:t>RESOLVED:</w:t>
      </w:r>
      <w:r w:rsidRPr="003B69E8">
        <w:rPr>
          <w:rFonts w:ascii="Calibri" w:hAnsi="Calibri" w:cs="Calibri"/>
          <w:sz w:val="22"/>
          <w:szCs w:val="22"/>
        </w:rPr>
        <w:t xml:space="preserve"> Cllrs. E. Larcombe, D. Loveridge</w:t>
      </w:r>
      <w:r w:rsidR="00125D56" w:rsidRPr="003B69E8">
        <w:rPr>
          <w:rFonts w:ascii="Calibri" w:hAnsi="Calibri" w:cs="Calibri"/>
          <w:sz w:val="22"/>
          <w:szCs w:val="22"/>
        </w:rPr>
        <w:t>, D. Sanders</w:t>
      </w:r>
      <w:r w:rsidRPr="003B69E8">
        <w:rPr>
          <w:rFonts w:ascii="Calibri" w:hAnsi="Calibri" w:cs="Calibri"/>
          <w:sz w:val="22"/>
          <w:szCs w:val="22"/>
        </w:rPr>
        <w:t xml:space="preserve"> and D. Buckley were approved as the Council’s representatives</w:t>
      </w:r>
      <w:r w:rsidR="000E0863" w:rsidRPr="003B69E8">
        <w:rPr>
          <w:rFonts w:ascii="Calibri" w:hAnsi="Calibri" w:cs="Calibri"/>
          <w:sz w:val="22"/>
          <w:szCs w:val="22"/>
        </w:rPr>
        <w:t xml:space="preserve"> and Cllr</w:t>
      </w:r>
      <w:r w:rsidR="00161F5C" w:rsidRPr="003B69E8">
        <w:rPr>
          <w:rFonts w:ascii="Calibri" w:hAnsi="Calibri" w:cs="Calibri"/>
          <w:sz w:val="22"/>
          <w:szCs w:val="22"/>
        </w:rPr>
        <w:t>s</w:t>
      </w:r>
      <w:r w:rsidRPr="003B69E8">
        <w:rPr>
          <w:rFonts w:ascii="Calibri" w:hAnsi="Calibri" w:cs="Calibri"/>
          <w:sz w:val="22"/>
          <w:szCs w:val="22"/>
        </w:rPr>
        <w:t xml:space="preserve">. </w:t>
      </w:r>
      <w:r w:rsidR="003E00C3" w:rsidRPr="003B69E8">
        <w:rPr>
          <w:rFonts w:ascii="Calibri" w:hAnsi="Calibri" w:cs="Calibri"/>
          <w:sz w:val="22"/>
          <w:szCs w:val="22"/>
        </w:rPr>
        <w:t>T. O’ Flynn</w:t>
      </w:r>
      <w:r w:rsidR="00161F5C" w:rsidRPr="003B69E8">
        <w:rPr>
          <w:rFonts w:ascii="Calibri" w:hAnsi="Calibri" w:cs="Calibri"/>
          <w:sz w:val="22"/>
          <w:szCs w:val="22"/>
        </w:rPr>
        <w:t xml:space="preserve"> </w:t>
      </w:r>
      <w:r w:rsidR="003E00C3" w:rsidRPr="003B69E8">
        <w:rPr>
          <w:rFonts w:ascii="Calibri" w:hAnsi="Calibri" w:cs="Calibri"/>
          <w:sz w:val="22"/>
          <w:szCs w:val="22"/>
        </w:rPr>
        <w:t xml:space="preserve">to be removed. </w:t>
      </w:r>
      <w:r w:rsidRPr="003B69E8">
        <w:rPr>
          <w:rFonts w:ascii="Calibri" w:hAnsi="Calibri" w:cs="Calibri"/>
          <w:sz w:val="22"/>
          <w:szCs w:val="22"/>
        </w:rPr>
        <w:t xml:space="preserve">Proposed by Cllr. D. Buckley, seconded by Cllr. A. Whelan, and </w:t>
      </w:r>
      <w:r w:rsidRPr="003B69E8">
        <w:rPr>
          <w:rFonts w:ascii="Calibri" w:hAnsi="Calibri" w:cs="Calibri"/>
          <w:b/>
          <w:bCs/>
          <w:sz w:val="22"/>
          <w:szCs w:val="22"/>
        </w:rPr>
        <w:t>UNANIMOUSLY AGREED</w:t>
      </w:r>
      <w:r w:rsidRPr="003B69E8">
        <w:rPr>
          <w:rFonts w:ascii="Calibri" w:hAnsi="Calibri" w:cs="Calibri"/>
          <w:sz w:val="22"/>
          <w:szCs w:val="22"/>
        </w:rPr>
        <w:t>.</w:t>
      </w:r>
    </w:p>
    <w:p w14:paraId="2D055F68" w14:textId="77777777" w:rsidR="00796E6E" w:rsidRPr="003B69E8" w:rsidRDefault="00796E6E" w:rsidP="00F02C9F">
      <w:pPr>
        <w:pStyle w:val="NoSpacing"/>
        <w:numPr>
          <w:ilvl w:val="1"/>
          <w:numId w:val="36"/>
        </w:numPr>
        <w:autoSpaceDE w:val="0"/>
        <w:autoSpaceDN w:val="0"/>
        <w:adjustRightInd w:val="0"/>
        <w:spacing w:after="18"/>
        <w:ind w:left="709"/>
        <w:rPr>
          <w:rFonts w:ascii="Calibri" w:hAnsi="Calibri" w:cs="Calibri"/>
          <w:color w:val="000000" w:themeColor="text1"/>
          <w:sz w:val="22"/>
          <w:szCs w:val="22"/>
        </w:rPr>
      </w:pPr>
      <w:r w:rsidRPr="003B69E8">
        <w:rPr>
          <w:rFonts w:ascii="Calibri" w:hAnsi="Calibri" w:cs="Calibri"/>
          <w:b/>
          <w:bCs/>
          <w:sz w:val="22"/>
          <w:szCs w:val="22"/>
        </w:rPr>
        <w:t xml:space="preserve">Deferred from ASM - To approve the representatives of the </w:t>
      </w:r>
      <w:r w:rsidRPr="003B69E8">
        <w:rPr>
          <w:rFonts w:ascii="Calibri" w:hAnsi="Calibri" w:cs="Calibri"/>
          <w:b/>
          <w:bCs/>
          <w:sz w:val="22"/>
          <w:szCs w:val="22"/>
          <w:lang w:val="en-GB"/>
        </w:rPr>
        <w:t>Heritage Monuments &amp; Memorials</w:t>
      </w:r>
      <w:r w:rsidRPr="003B69E8">
        <w:rPr>
          <w:rFonts w:ascii="Calibri" w:hAnsi="Calibri" w:cs="Calibri"/>
          <w:sz w:val="22"/>
          <w:szCs w:val="22"/>
          <w:lang w:val="en-GB"/>
        </w:rPr>
        <w:t xml:space="preserve"> </w:t>
      </w:r>
      <w:r w:rsidRPr="003B69E8">
        <w:rPr>
          <w:rFonts w:ascii="Calibri" w:hAnsi="Calibri" w:cs="Calibri"/>
          <w:b/>
          <w:bCs/>
          <w:sz w:val="22"/>
          <w:szCs w:val="22"/>
          <w:lang w:val="en-GB"/>
        </w:rPr>
        <w:t>Working Group</w:t>
      </w:r>
      <w:r w:rsidRPr="003B69E8">
        <w:rPr>
          <w:rFonts w:ascii="Calibri" w:hAnsi="Calibri" w:cs="Calibri"/>
          <w:sz w:val="22"/>
          <w:szCs w:val="22"/>
          <w:lang w:val="en-GB"/>
        </w:rPr>
        <w:t xml:space="preserve"> (paper)</w:t>
      </w:r>
    </w:p>
    <w:p w14:paraId="325305E1" w14:textId="71CF3EFE" w:rsidR="003E00C3" w:rsidRPr="003B69E8" w:rsidRDefault="00895A3A" w:rsidP="0017165F">
      <w:pPr>
        <w:pStyle w:val="ListParagraph"/>
        <w:ind w:left="709"/>
        <w:rPr>
          <w:rFonts w:ascii="Calibri" w:hAnsi="Calibri" w:cs="Calibri"/>
          <w:sz w:val="22"/>
          <w:szCs w:val="22"/>
        </w:rPr>
      </w:pPr>
      <w:r w:rsidRPr="003B69E8">
        <w:rPr>
          <w:rFonts w:ascii="Calibri" w:hAnsi="Calibri" w:cs="Calibri"/>
          <w:b/>
          <w:sz w:val="22"/>
          <w:szCs w:val="22"/>
          <w:u w:val="single"/>
        </w:rPr>
        <w:t>RESOLVED:</w:t>
      </w:r>
      <w:r w:rsidRPr="003B69E8">
        <w:rPr>
          <w:rFonts w:ascii="Calibri" w:hAnsi="Calibri" w:cs="Calibri"/>
          <w:sz w:val="22"/>
          <w:szCs w:val="22"/>
        </w:rPr>
        <w:t xml:space="preserve"> Cllrs. S. Young, C. Wise and T. O’Flynn were approved as representatives. Proposed by Cllr. D. Buckley, seconded by Cllr. D.</w:t>
      </w:r>
      <w:r w:rsidR="00CB7A28" w:rsidRPr="003B69E8">
        <w:rPr>
          <w:rFonts w:ascii="Calibri" w:hAnsi="Calibri" w:cs="Calibri"/>
          <w:sz w:val="22"/>
          <w:szCs w:val="22"/>
        </w:rPr>
        <w:t xml:space="preserve"> Loveridge</w:t>
      </w:r>
      <w:r w:rsidRPr="003B69E8">
        <w:rPr>
          <w:rFonts w:ascii="Calibri" w:hAnsi="Calibri" w:cs="Calibri"/>
          <w:sz w:val="22"/>
          <w:szCs w:val="22"/>
        </w:rPr>
        <w:t xml:space="preserve">, and </w:t>
      </w:r>
      <w:r w:rsidR="00796E6E" w:rsidRPr="003B69E8">
        <w:rPr>
          <w:rFonts w:ascii="Calibri" w:hAnsi="Calibri" w:cs="Calibri"/>
          <w:sz w:val="22"/>
          <w:szCs w:val="22"/>
        </w:rPr>
        <w:t>UNANIMOUSLY AGREED</w:t>
      </w:r>
    </w:p>
    <w:p w14:paraId="13EFE613" w14:textId="6AE15951" w:rsidR="00895A3A" w:rsidRPr="003B69E8" w:rsidRDefault="00F02C9F" w:rsidP="0017165F">
      <w:pPr>
        <w:pStyle w:val="ListParagraph"/>
        <w:numPr>
          <w:ilvl w:val="1"/>
          <w:numId w:val="36"/>
        </w:numPr>
        <w:ind w:left="709"/>
        <w:rPr>
          <w:rFonts w:ascii="Calibri" w:hAnsi="Calibri" w:cs="Calibri"/>
          <w:b/>
          <w:bCs/>
          <w:sz w:val="22"/>
          <w:szCs w:val="22"/>
        </w:rPr>
      </w:pPr>
      <w:proofErr w:type="spellStart"/>
      <w:r w:rsidRPr="003B69E8">
        <w:rPr>
          <w:rFonts w:ascii="Calibri" w:hAnsi="Calibri" w:cs="Calibri"/>
          <w:b/>
          <w:bCs/>
          <w:sz w:val="22"/>
          <w:szCs w:val="22"/>
        </w:rPr>
        <w:t>Councillor’s</w:t>
      </w:r>
      <w:proofErr w:type="spellEnd"/>
      <w:r w:rsidRPr="003B69E8">
        <w:rPr>
          <w:rFonts w:ascii="Calibri" w:hAnsi="Calibri" w:cs="Calibri"/>
          <w:b/>
          <w:bCs/>
          <w:sz w:val="22"/>
          <w:szCs w:val="22"/>
        </w:rPr>
        <w:t xml:space="preserve"> Questions</w:t>
      </w:r>
    </w:p>
    <w:p w14:paraId="6368C15D" w14:textId="7A02BD8D" w:rsidR="00DD799F" w:rsidRPr="003B69E8" w:rsidRDefault="00DD799F" w:rsidP="0017165F">
      <w:pPr>
        <w:pStyle w:val="ListParagraph"/>
        <w:autoSpaceDE w:val="0"/>
        <w:autoSpaceDN w:val="0"/>
        <w:adjustRightInd w:val="0"/>
        <w:ind w:left="709"/>
        <w:rPr>
          <w:rFonts w:ascii="Calibri" w:hAnsi="Calibri" w:cs="Calibri"/>
          <w:color w:val="000000" w:themeColor="text1"/>
          <w:sz w:val="22"/>
          <w:szCs w:val="22"/>
        </w:rPr>
      </w:pPr>
      <w:r w:rsidRPr="003B69E8">
        <w:rPr>
          <w:rFonts w:ascii="Calibri" w:hAnsi="Calibri" w:cs="Calibri"/>
          <w:color w:val="000000" w:themeColor="text1"/>
          <w:sz w:val="22"/>
          <w:szCs w:val="22"/>
        </w:rPr>
        <w:t>None</w:t>
      </w:r>
    </w:p>
    <w:p w14:paraId="3D350550" w14:textId="77777777" w:rsidR="004E38F1" w:rsidRPr="003B69E8" w:rsidRDefault="004E38F1" w:rsidP="004E38F1">
      <w:pPr>
        <w:autoSpaceDE w:val="0"/>
        <w:autoSpaceDN w:val="0"/>
        <w:adjustRightInd w:val="0"/>
        <w:rPr>
          <w:rFonts w:ascii="Calibri" w:hAnsi="Calibri" w:cs="Calibri"/>
          <w:color w:val="000000" w:themeColor="text1"/>
          <w:sz w:val="22"/>
          <w:szCs w:val="22"/>
        </w:rPr>
      </w:pPr>
    </w:p>
    <w:p w14:paraId="3619B457" w14:textId="77777777" w:rsidR="004E38F1" w:rsidRPr="003B69E8" w:rsidRDefault="004E38F1" w:rsidP="00093B32">
      <w:pPr>
        <w:numPr>
          <w:ilvl w:val="0"/>
          <w:numId w:val="1"/>
        </w:numPr>
        <w:autoSpaceDE w:val="0"/>
        <w:autoSpaceDN w:val="0"/>
        <w:adjustRightInd w:val="0"/>
        <w:spacing w:after="18"/>
        <w:rPr>
          <w:rFonts w:ascii="Calibri" w:hAnsi="Calibri" w:cs="Calibri"/>
          <w:b/>
          <w:bCs/>
          <w:color w:val="000000" w:themeColor="text1"/>
          <w:sz w:val="22"/>
          <w:szCs w:val="22"/>
        </w:rPr>
      </w:pPr>
      <w:r w:rsidRPr="003B69E8">
        <w:rPr>
          <w:rFonts w:ascii="Calibri" w:hAnsi="Calibri" w:cs="Calibri"/>
          <w:b/>
          <w:bCs/>
          <w:color w:val="000000" w:themeColor="text1"/>
          <w:sz w:val="22"/>
          <w:szCs w:val="22"/>
        </w:rPr>
        <w:t xml:space="preserve">COMMITTEES </w:t>
      </w:r>
    </w:p>
    <w:p w14:paraId="13284520" w14:textId="5F7A0C3F" w:rsidR="004E38F1" w:rsidRPr="003B69E8" w:rsidRDefault="004E38F1" w:rsidP="00093B32">
      <w:pPr>
        <w:numPr>
          <w:ilvl w:val="0"/>
          <w:numId w:val="4"/>
        </w:numPr>
        <w:autoSpaceDE w:val="0"/>
        <w:autoSpaceDN w:val="0"/>
        <w:adjustRightInd w:val="0"/>
        <w:spacing w:after="18"/>
        <w:rPr>
          <w:rFonts w:ascii="Calibri" w:hAnsi="Calibri" w:cs="Calibri"/>
          <w:b/>
          <w:bCs/>
          <w:color w:val="000000" w:themeColor="text1"/>
          <w:sz w:val="22"/>
          <w:szCs w:val="22"/>
        </w:rPr>
      </w:pPr>
      <w:r w:rsidRPr="003B69E8">
        <w:rPr>
          <w:rFonts w:ascii="Calibri" w:hAnsi="Calibri" w:cs="Calibri"/>
          <w:b/>
          <w:bCs/>
          <w:color w:val="000000" w:themeColor="text1"/>
          <w:sz w:val="22"/>
          <w:szCs w:val="22"/>
        </w:rPr>
        <w:t>To receive reports from committees</w:t>
      </w:r>
    </w:p>
    <w:p w14:paraId="48C46A08" w14:textId="6E79C3DB" w:rsidR="00736F01" w:rsidRPr="003B69E8" w:rsidRDefault="00736F01" w:rsidP="00736F01">
      <w:pPr>
        <w:autoSpaceDE w:val="0"/>
        <w:autoSpaceDN w:val="0"/>
        <w:adjustRightInd w:val="0"/>
        <w:spacing w:after="18"/>
        <w:ind w:left="720"/>
        <w:rPr>
          <w:rFonts w:ascii="Calibri" w:hAnsi="Calibri" w:cs="Calibri"/>
          <w:color w:val="000000" w:themeColor="text1"/>
          <w:sz w:val="22"/>
          <w:szCs w:val="22"/>
        </w:rPr>
      </w:pPr>
      <w:r w:rsidRPr="003B69E8">
        <w:rPr>
          <w:rFonts w:ascii="Calibri" w:hAnsi="Calibri" w:cs="Calibri"/>
          <w:color w:val="000000" w:themeColor="text1"/>
          <w:sz w:val="22"/>
          <w:szCs w:val="22"/>
        </w:rPr>
        <w:t>None</w:t>
      </w:r>
    </w:p>
    <w:p w14:paraId="4ABAFCC5" w14:textId="44F10577" w:rsidR="004E38F1" w:rsidRPr="003B69E8" w:rsidRDefault="00002D22" w:rsidP="00093B32">
      <w:pPr>
        <w:numPr>
          <w:ilvl w:val="0"/>
          <w:numId w:val="4"/>
        </w:numPr>
        <w:autoSpaceDE w:val="0"/>
        <w:autoSpaceDN w:val="0"/>
        <w:adjustRightInd w:val="0"/>
        <w:rPr>
          <w:rFonts w:ascii="Calibri" w:hAnsi="Calibri" w:cs="Calibri"/>
          <w:b/>
          <w:bCs/>
          <w:color w:val="000000" w:themeColor="text1"/>
          <w:sz w:val="22"/>
          <w:szCs w:val="22"/>
        </w:rPr>
      </w:pPr>
      <w:proofErr w:type="spellStart"/>
      <w:r w:rsidRPr="003B69E8">
        <w:rPr>
          <w:rFonts w:ascii="Calibri" w:hAnsi="Calibri" w:cs="Calibri"/>
          <w:b/>
          <w:bCs/>
          <w:color w:val="000000" w:themeColor="text1"/>
          <w:sz w:val="22"/>
          <w:szCs w:val="22"/>
        </w:rPr>
        <w:lastRenderedPageBreak/>
        <w:t>Council</w:t>
      </w:r>
      <w:r w:rsidR="005A62A1" w:rsidRPr="003B69E8">
        <w:rPr>
          <w:rFonts w:ascii="Calibri" w:hAnsi="Calibri" w:cs="Calibri"/>
          <w:b/>
          <w:bCs/>
          <w:color w:val="000000" w:themeColor="text1"/>
          <w:sz w:val="22"/>
          <w:szCs w:val="22"/>
        </w:rPr>
        <w:t>l</w:t>
      </w:r>
      <w:r w:rsidRPr="003B69E8">
        <w:rPr>
          <w:rFonts w:ascii="Calibri" w:hAnsi="Calibri" w:cs="Calibri"/>
          <w:b/>
          <w:bCs/>
          <w:color w:val="000000" w:themeColor="text1"/>
          <w:sz w:val="22"/>
          <w:szCs w:val="22"/>
        </w:rPr>
        <w:t>or</w:t>
      </w:r>
      <w:r w:rsidR="00E4700E" w:rsidRPr="003B69E8">
        <w:rPr>
          <w:rFonts w:ascii="Calibri" w:hAnsi="Calibri" w:cs="Calibri"/>
          <w:b/>
          <w:bCs/>
          <w:color w:val="000000" w:themeColor="text1"/>
          <w:sz w:val="22"/>
          <w:szCs w:val="22"/>
        </w:rPr>
        <w:t>’</w:t>
      </w:r>
      <w:r w:rsidRPr="003B69E8">
        <w:rPr>
          <w:rFonts w:ascii="Calibri" w:hAnsi="Calibri" w:cs="Calibri"/>
          <w:b/>
          <w:bCs/>
          <w:color w:val="000000" w:themeColor="text1"/>
          <w:sz w:val="22"/>
          <w:szCs w:val="22"/>
        </w:rPr>
        <w:t>s</w:t>
      </w:r>
      <w:proofErr w:type="spellEnd"/>
      <w:r w:rsidR="004E38F1" w:rsidRPr="003B69E8">
        <w:rPr>
          <w:rFonts w:ascii="Calibri" w:hAnsi="Calibri" w:cs="Calibri"/>
          <w:b/>
          <w:bCs/>
          <w:color w:val="000000" w:themeColor="text1"/>
          <w:sz w:val="22"/>
          <w:szCs w:val="22"/>
        </w:rPr>
        <w:t xml:space="preserve"> Questions.</w:t>
      </w:r>
    </w:p>
    <w:p w14:paraId="0AE5C3E1" w14:textId="5965955A" w:rsidR="00002D22" w:rsidRPr="003B69E8" w:rsidRDefault="00736F01" w:rsidP="00002D22">
      <w:pPr>
        <w:autoSpaceDE w:val="0"/>
        <w:autoSpaceDN w:val="0"/>
        <w:adjustRightInd w:val="0"/>
        <w:ind w:left="567" w:firstLine="153"/>
        <w:rPr>
          <w:rFonts w:ascii="Calibri" w:hAnsi="Calibri" w:cs="Calibri"/>
          <w:color w:val="000000" w:themeColor="text1"/>
          <w:sz w:val="22"/>
          <w:szCs w:val="22"/>
        </w:rPr>
      </w:pPr>
      <w:r w:rsidRPr="003B69E8">
        <w:rPr>
          <w:rFonts w:ascii="Calibri" w:hAnsi="Calibri" w:cs="Calibri"/>
          <w:color w:val="000000" w:themeColor="text1"/>
          <w:sz w:val="22"/>
          <w:szCs w:val="22"/>
        </w:rPr>
        <w:t>None</w:t>
      </w:r>
    </w:p>
    <w:p w14:paraId="3F330611" w14:textId="77777777" w:rsidR="00A62B5A" w:rsidRPr="003B69E8" w:rsidRDefault="006E6758" w:rsidP="00A62B5A">
      <w:pPr>
        <w:numPr>
          <w:ilvl w:val="0"/>
          <w:numId w:val="1"/>
        </w:numPr>
        <w:tabs>
          <w:tab w:val="left" w:pos="567"/>
        </w:tabs>
        <w:rPr>
          <w:rFonts w:ascii="Calibri" w:hAnsi="Calibri" w:cs="Calibri"/>
          <w:bCs/>
          <w:i/>
          <w:iCs/>
          <w:color w:val="000000" w:themeColor="text1"/>
          <w:sz w:val="22"/>
          <w:szCs w:val="22"/>
        </w:rPr>
      </w:pPr>
      <w:r w:rsidRPr="003B69E8">
        <w:rPr>
          <w:rFonts w:ascii="Calibri" w:hAnsi="Calibri" w:cs="Calibri"/>
          <w:b/>
          <w:color w:val="000000" w:themeColor="text1"/>
          <w:sz w:val="22"/>
          <w:szCs w:val="22"/>
        </w:rPr>
        <w:tab/>
      </w:r>
      <w:r w:rsidR="004E38F1" w:rsidRPr="003B69E8">
        <w:rPr>
          <w:rFonts w:ascii="Calibri" w:hAnsi="Calibri" w:cs="Calibri"/>
          <w:b/>
          <w:color w:val="000000" w:themeColor="text1"/>
          <w:sz w:val="22"/>
          <w:szCs w:val="22"/>
        </w:rPr>
        <w:t xml:space="preserve">PUBLIC QUESTION TIME: </w:t>
      </w:r>
    </w:p>
    <w:p w14:paraId="2427A691" w14:textId="3277B686" w:rsidR="00921D76" w:rsidRPr="003B69E8" w:rsidRDefault="007B469B" w:rsidP="00921D76">
      <w:pPr>
        <w:tabs>
          <w:tab w:val="left" w:pos="567"/>
        </w:tabs>
        <w:ind w:left="720"/>
        <w:rPr>
          <w:rFonts w:ascii="Calibri" w:eastAsia="Arial" w:hAnsi="Calibri" w:cs="Calibri"/>
          <w:sz w:val="22"/>
          <w:szCs w:val="22"/>
        </w:rPr>
      </w:pPr>
      <w:r w:rsidRPr="003B69E8">
        <w:rPr>
          <w:rFonts w:ascii="Calibri" w:eastAsia="Arial" w:hAnsi="Calibri" w:cs="Calibri"/>
          <w:b/>
          <w:bCs/>
          <w:sz w:val="22"/>
          <w:szCs w:val="22"/>
        </w:rPr>
        <w:t>Resident 1:</w:t>
      </w:r>
      <w:r w:rsidR="00FF3321">
        <w:rPr>
          <w:rFonts w:ascii="Calibri" w:eastAsia="Arial" w:hAnsi="Calibri" w:cs="Calibri"/>
          <w:sz w:val="22"/>
          <w:szCs w:val="22"/>
        </w:rPr>
        <w:t xml:space="preserve"> A resident</w:t>
      </w:r>
      <w:r w:rsidR="00633325" w:rsidRPr="003B69E8">
        <w:rPr>
          <w:rFonts w:ascii="Calibri" w:eastAsia="Arial" w:hAnsi="Calibri" w:cs="Calibri"/>
          <w:sz w:val="22"/>
          <w:szCs w:val="22"/>
        </w:rPr>
        <w:t xml:space="preserve"> </w:t>
      </w:r>
      <w:r w:rsidRPr="003B69E8">
        <w:rPr>
          <w:rFonts w:ascii="Calibri" w:eastAsia="Arial" w:hAnsi="Calibri" w:cs="Calibri"/>
          <w:sz w:val="22"/>
          <w:szCs w:val="22"/>
        </w:rPr>
        <w:t>suggested designated areas for memorial tree planting and memorial seating, potentially including an extension of the orchard and opportunities for residents to fund replacement planting where front-garden greenery had been removed. The Council welcomed the suggestion and agreed that suitable land and timing should be explored.</w:t>
      </w:r>
    </w:p>
    <w:p w14:paraId="1D86A57E" w14:textId="77777777" w:rsidR="00921D76" w:rsidRPr="003B69E8" w:rsidRDefault="007B469B" w:rsidP="00921D76">
      <w:pPr>
        <w:tabs>
          <w:tab w:val="left" w:pos="567"/>
        </w:tabs>
        <w:ind w:left="720"/>
        <w:rPr>
          <w:rFonts w:ascii="Calibri" w:eastAsia="Arial" w:hAnsi="Calibri" w:cs="Calibri"/>
          <w:sz w:val="22"/>
          <w:szCs w:val="22"/>
        </w:rPr>
      </w:pPr>
      <w:r w:rsidRPr="007B469B">
        <w:rPr>
          <w:rFonts w:ascii="Calibri" w:eastAsia="Arial" w:hAnsi="Calibri" w:cs="Calibri"/>
          <w:b/>
          <w:sz w:val="22"/>
          <w:szCs w:val="22"/>
          <w:u w:val="single"/>
        </w:rPr>
        <w:t>ACTION:</w:t>
      </w:r>
      <w:r w:rsidRPr="007B469B">
        <w:rPr>
          <w:rFonts w:ascii="Calibri" w:eastAsia="Arial" w:hAnsi="Calibri" w:cs="Calibri"/>
          <w:sz w:val="22"/>
          <w:szCs w:val="22"/>
        </w:rPr>
        <w:t xml:space="preserve"> Grounds lead/office to identify suitable locations and consider a future memorial-planting proposal.</w:t>
      </w:r>
    </w:p>
    <w:p w14:paraId="19A874BE" w14:textId="77777777" w:rsidR="00F41391" w:rsidRPr="003B69E8" w:rsidRDefault="00F41391" w:rsidP="00921D76">
      <w:pPr>
        <w:tabs>
          <w:tab w:val="left" w:pos="567"/>
        </w:tabs>
        <w:ind w:left="720"/>
        <w:rPr>
          <w:rFonts w:ascii="Calibri" w:hAnsi="Calibri" w:cs="Calibri"/>
          <w:bCs/>
          <w:i/>
          <w:iCs/>
          <w:color w:val="000000" w:themeColor="text1"/>
          <w:sz w:val="22"/>
          <w:szCs w:val="22"/>
        </w:rPr>
      </w:pPr>
    </w:p>
    <w:p w14:paraId="5E80842F" w14:textId="414BF849" w:rsidR="00CF744D" w:rsidRPr="003B69E8" w:rsidRDefault="007B469B" w:rsidP="00CF744D">
      <w:pPr>
        <w:tabs>
          <w:tab w:val="left" w:pos="567"/>
        </w:tabs>
        <w:ind w:left="720"/>
        <w:rPr>
          <w:rFonts w:ascii="Calibri" w:hAnsi="Calibri" w:cs="Calibri"/>
          <w:bCs/>
          <w:i/>
          <w:iCs/>
          <w:color w:val="000000" w:themeColor="text1"/>
          <w:sz w:val="22"/>
          <w:szCs w:val="22"/>
        </w:rPr>
      </w:pPr>
      <w:r w:rsidRPr="007B469B">
        <w:rPr>
          <w:rFonts w:ascii="Calibri" w:eastAsia="Arial" w:hAnsi="Calibri" w:cs="Calibri"/>
          <w:b/>
          <w:bCs/>
          <w:sz w:val="22"/>
          <w:szCs w:val="22"/>
        </w:rPr>
        <w:t>Resident 2:</w:t>
      </w:r>
      <w:r w:rsidRPr="007B469B">
        <w:rPr>
          <w:rFonts w:ascii="Calibri" w:eastAsia="Arial" w:hAnsi="Calibri" w:cs="Calibri"/>
          <w:sz w:val="22"/>
          <w:szCs w:val="22"/>
        </w:rPr>
        <w:t xml:space="preserve"> A resident sought clarification on the relationship between the proposed GWP meeting, the outstanding approach to Matthew Homes, and a wider hydrologist’s report on Datchet’s watercourses. The Chairman confirmed that Matthew Homes had been contacted and a response was awaited. Cllr. I. Thompson said a wider hydrology commission should follow once the AL39 drainage design and its effect on groundwater flows were clearer</w:t>
      </w:r>
      <w:r w:rsidR="00633325" w:rsidRPr="003B69E8">
        <w:rPr>
          <w:rFonts w:ascii="Calibri" w:eastAsia="Arial" w:hAnsi="Calibri" w:cs="Calibri"/>
          <w:sz w:val="22"/>
          <w:szCs w:val="22"/>
        </w:rPr>
        <w:t xml:space="preserve">. </w:t>
      </w:r>
      <w:r w:rsidRPr="007B469B">
        <w:rPr>
          <w:rFonts w:ascii="Calibri" w:eastAsia="Arial" w:hAnsi="Calibri" w:cs="Calibri"/>
          <w:sz w:val="22"/>
          <w:szCs w:val="22"/>
        </w:rPr>
        <w:t xml:space="preserve">The resident also asked about the blockage in </w:t>
      </w:r>
      <w:proofErr w:type="spellStart"/>
      <w:r w:rsidRPr="007B469B">
        <w:rPr>
          <w:rFonts w:ascii="Calibri" w:eastAsia="Arial" w:hAnsi="Calibri" w:cs="Calibri"/>
          <w:sz w:val="22"/>
          <w:szCs w:val="22"/>
        </w:rPr>
        <w:t>Linchfield</w:t>
      </w:r>
      <w:proofErr w:type="spellEnd"/>
      <w:r w:rsidRPr="007B469B">
        <w:rPr>
          <w:rFonts w:ascii="Calibri" w:eastAsia="Arial" w:hAnsi="Calibri" w:cs="Calibri"/>
          <w:sz w:val="22"/>
          <w:szCs w:val="22"/>
        </w:rPr>
        <w:t xml:space="preserve"> Brook. It was confirmed that RBWM/the local flood authority was aware, and Council agreed that the matter should be raised again immediately and placed on the relevant flood-forum issues list.</w:t>
      </w:r>
    </w:p>
    <w:p w14:paraId="0B3288C5" w14:textId="7FF78876" w:rsidR="00CF744D" w:rsidRPr="003B69E8" w:rsidRDefault="007B469B" w:rsidP="00CF744D">
      <w:pPr>
        <w:tabs>
          <w:tab w:val="left" w:pos="567"/>
        </w:tabs>
        <w:ind w:left="720"/>
        <w:rPr>
          <w:rFonts w:ascii="Calibri" w:eastAsia="Arial" w:hAnsi="Calibri" w:cs="Calibri"/>
          <w:sz w:val="22"/>
          <w:szCs w:val="22"/>
        </w:rPr>
      </w:pPr>
      <w:r w:rsidRPr="007B469B">
        <w:rPr>
          <w:rFonts w:ascii="Calibri" w:eastAsia="Arial" w:hAnsi="Calibri" w:cs="Calibri"/>
          <w:b/>
          <w:sz w:val="22"/>
          <w:szCs w:val="22"/>
          <w:u w:val="single"/>
        </w:rPr>
        <w:t>ACTION:</w:t>
      </w:r>
      <w:r w:rsidRPr="007B469B">
        <w:rPr>
          <w:rFonts w:ascii="Calibri" w:eastAsia="Arial" w:hAnsi="Calibri" w:cs="Calibri"/>
          <w:sz w:val="22"/>
          <w:szCs w:val="22"/>
        </w:rPr>
        <w:t xml:space="preserve"> Clerk/Cllr. I. Thompson to continue chasing Matthew Homes, progress the GWP technical meeting and raise the </w:t>
      </w:r>
      <w:proofErr w:type="spellStart"/>
      <w:r w:rsidRPr="007B469B">
        <w:rPr>
          <w:rFonts w:ascii="Calibri" w:eastAsia="Arial" w:hAnsi="Calibri" w:cs="Calibri"/>
          <w:sz w:val="22"/>
          <w:szCs w:val="22"/>
        </w:rPr>
        <w:t>Linchfield</w:t>
      </w:r>
      <w:proofErr w:type="spellEnd"/>
      <w:r w:rsidRPr="007B469B">
        <w:rPr>
          <w:rFonts w:ascii="Calibri" w:eastAsia="Arial" w:hAnsi="Calibri" w:cs="Calibri"/>
          <w:sz w:val="22"/>
          <w:szCs w:val="22"/>
        </w:rPr>
        <w:t xml:space="preserve"> Brook blockage immediately with the local flood authority/flood forum.</w:t>
      </w:r>
    </w:p>
    <w:p w14:paraId="2869834C" w14:textId="77777777" w:rsidR="00F41391" w:rsidRPr="003B69E8" w:rsidRDefault="00F41391" w:rsidP="00CF744D">
      <w:pPr>
        <w:tabs>
          <w:tab w:val="left" w:pos="567"/>
        </w:tabs>
        <w:ind w:left="720"/>
        <w:rPr>
          <w:rFonts w:ascii="Calibri" w:hAnsi="Calibri" w:cs="Calibri"/>
          <w:bCs/>
          <w:i/>
          <w:iCs/>
          <w:color w:val="000000" w:themeColor="text1"/>
          <w:sz w:val="22"/>
          <w:szCs w:val="22"/>
        </w:rPr>
      </w:pPr>
    </w:p>
    <w:p w14:paraId="0AD9301E" w14:textId="77777777" w:rsidR="00370EDE" w:rsidRPr="003B69E8" w:rsidRDefault="007B469B" w:rsidP="00CF744D">
      <w:pPr>
        <w:tabs>
          <w:tab w:val="left" w:pos="567"/>
        </w:tabs>
        <w:ind w:left="720"/>
        <w:rPr>
          <w:rFonts w:ascii="Calibri" w:eastAsia="Arial" w:hAnsi="Calibri" w:cs="Calibri"/>
          <w:sz w:val="22"/>
          <w:szCs w:val="22"/>
        </w:rPr>
      </w:pPr>
      <w:r w:rsidRPr="007B469B">
        <w:rPr>
          <w:rFonts w:ascii="Calibri" w:eastAsia="Arial" w:hAnsi="Calibri" w:cs="Calibri"/>
          <w:b/>
          <w:bCs/>
          <w:sz w:val="22"/>
          <w:szCs w:val="22"/>
        </w:rPr>
        <w:t>Resident 3:</w:t>
      </w:r>
      <w:r w:rsidRPr="007B469B">
        <w:rPr>
          <w:rFonts w:ascii="Calibri" w:eastAsia="Arial" w:hAnsi="Calibri" w:cs="Calibri"/>
          <w:sz w:val="22"/>
          <w:szCs w:val="22"/>
        </w:rPr>
        <w:t xml:space="preserve"> A resident raised obstruction of pavements by parked vehicles and overgrown vegetation. </w:t>
      </w:r>
    </w:p>
    <w:p w14:paraId="3E6A0632" w14:textId="4917B482" w:rsidR="007B469B" w:rsidRPr="003B69E8" w:rsidRDefault="007B469B" w:rsidP="00CF744D">
      <w:pPr>
        <w:tabs>
          <w:tab w:val="left" w:pos="567"/>
        </w:tabs>
        <w:ind w:left="720"/>
        <w:rPr>
          <w:rFonts w:ascii="Calibri" w:eastAsia="Arial" w:hAnsi="Calibri" w:cs="Calibri"/>
          <w:sz w:val="22"/>
          <w:szCs w:val="22"/>
        </w:rPr>
      </w:pPr>
      <w:r w:rsidRPr="007B469B">
        <w:rPr>
          <w:rFonts w:ascii="Calibri" w:eastAsia="Arial" w:hAnsi="Calibri" w:cs="Calibri"/>
          <w:sz w:val="22"/>
          <w:szCs w:val="22"/>
        </w:rPr>
        <w:t xml:space="preserve">The Chairman explained that enforcement rested with RBWM, the police and parking officers rather than the Parish Council. The Council had already asked RBWM about enhanced enforcement and would continue to press the matter. Residents were invited to send specific locations to the Clerk and ward </w:t>
      </w:r>
      <w:proofErr w:type="spellStart"/>
      <w:r w:rsidRPr="007B469B">
        <w:rPr>
          <w:rFonts w:ascii="Calibri" w:eastAsia="Arial" w:hAnsi="Calibri" w:cs="Calibri"/>
          <w:sz w:val="22"/>
          <w:szCs w:val="22"/>
        </w:rPr>
        <w:t>councillors</w:t>
      </w:r>
      <w:proofErr w:type="spellEnd"/>
      <w:r w:rsidRPr="007B469B">
        <w:rPr>
          <w:rFonts w:ascii="Calibri" w:eastAsia="Arial" w:hAnsi="Calibri" w:cs="Calibri"/>
          <w:sz w:val="22"/>
          <w:szCs w:val="22"/>
        </w:rPr>
        <w:t>.</w:t>
      </w:r>
    </w:p>
    <w:p w14:paraId="55891901" w14:textId="77777777" w:rsidR="00740E35" w:rsidRPr="003B69E8" w:rsidRDefault="00740E35" w:rsidP="007B469B">
      <w:pPr>
        <w:spacing w:after="80" w:line="247" w:lineRule="auto"/>
        <w:ind w:left="822"/>
        <w:rPr>
          <w:rFonts w:ascii="Calibri" w:hAnsi="Calibri" w:cs="Calibri"/>
          <w:bCs/>
          <w:i/>
          <w:iCs/>
          <w:color w:val="000000" w:themeColor="text1"/>
          <w:sz w:val="22"/>
          <w:szCs w:val="22"/>
        </w:rPr>
      </w:pPr>
    </w:p>
    <w:p w14:paraId="2DC2388C" w14:textId="77777777" w:rsidR="00370EDE" w:rsidRPr="003B69E8" w:rsidRDefault="007B469B" w:rsidP="00740E35">
      <w:pPr>
        <w:spacing w:after="80" w:line="247" w:lineRule="auto"/>
        <w:ind w:left="709"/>
        <w:rPr>
          <w:rFonts w:ascii="Calibri" w:eastAsia="Arial" w:hAnsi="Calibri" w:cs="Calibri"/>
          <w:sz w:val="22"/>
          <w:szCs w:val="22"/>
        </w:rPr>
      </w:pPr>
      <w:r w:rsidRPr="007B469B">
        <w:rPr>
          <w:rFonts w:ascii="Calibri" w:eastAsia="Arial" w:hAnsi="Calibri" w:cs="Calibri"/>
          <w:b/>
          <w:bCs/>
          <w:sz w:val="22"/>
          <w:szCs w:val="22"/>
        </w:rPr>
        <w:t>Resident 4</w:t>
      </w:r>
      <w:r w:rsidRPr="007B469B">
        <w:rPr>
          <w:rFonts w:ascii="Calibri" w:eastAsia="Arial" w:hAnsi="Calibri" w:cs="Calibri"/>
          <w:sz w:val="22"/>
          <w:szCs w:val="22"/>
        </w:rPr>
        <w:t>: A resident explained that volunteers could cut back vegetation but had difficulty disposing of the resulting waste.</w:t>
      </w:r>
    </w:p>
    <w:p w14:paraId="047C846F" w14:textId="707403C9" w:rsidR="007B469B" w:rsidRPr="007B469B" w:rsidRDefault="007B469B" w:rsidP="00740E35">
      <w:pPr>
        <w:spacing w:after="80" w:line="247" w:lineRule="auto"/>
        <w:ind w:left="709"/>
        <w:rPr>
          <w:rFonts w:ascii="Calibri" w:eastAsia="Arial" w:hAnsi="Calibri" w:cs="Calibri"/>
          <w:sz w:val="22"/>
          <w:szCs w:val="22"/>
        </w:rPr>
      </w:pPr>
      <w:r w:rsidRPr="007B469B">
        <w:rPr>
          <w:rFonts w:ascii="Calibri" w:eastAsia="Arial" w:hAnsi="Calibri" w:cs="Calibri"/>
          <w:sz w:val="22"/>
          <w:szCs w:val="22"/>
        </w:rPr>
        <w:t xml:space="preserve"> The Council agreed this was a practical barrier and invited written details so that the new working group, office and Borough </w:t>
      </w:r>
      <w:proofErr w:type="spellStart"/>
      <w:r w:rsidRPr="007B469B">
        <w:rPr>
          <w:rFonts w:ascii="Calibri" w:eastAsia="Arial" w:hAnsi="Calibri" w:cs="Calibri"/>
          <w:sz w:val="22"/>
          <w:szCs w:val="22"/>
        </w:rPr>
        <w:t>councillors</w:t>
      </w:r>
      <w:proofErr w:type="spellEnd"/>
      <w:r w:rsidRPr="007B469B">
        <w:rPr>
          <w:rFonts w:ascii="Calibri" w:eastAsia="Arial" w:hAnsi="Calibri" w:cs="Calibri"/>
          <w:sz w:val="22"/>
          <w:szCs w:val="22"/>
        </w:rPr>
        <w:t xml:space="preserve"> could explore disposal arrangements.</w:t>
      </w:r>
    </w:p>
    <w:p w14:paraId="37F148C0" w14:textId="77777777" w:rsidR="007B469B" w:rsidRPr="007B469B" w:rsidRDefault="007B469B" w:rsidP="00740E35">
      <w:pPr>
        <w:spacing w:after="100" w:line="247" w:lineRule="auto"/>
        <w:ind w:left="709"/>
        <w:rPr>
          <w:rFonts w:ascii="Calibri" w:eastAsia="Arial" w:hAnsi="Calibri" w:cs="Calibri"/>
          <w:sz w:val="22"/>
          <w:szCs w:val="22"/>
        </w:rPr>
      </w:pPr>
      <w:r w:rsidRPr="007B469B">
        <w:rPr>
          <w:rFonts w:ascii="Calibri" w:eastAsia="Arial" w:hAnsi="Calibri" w:cs="Calibri"/>
          <w:b/>
          <w:sz w:val="22"/>
          <w:szCs w:val="22"/>
          <w:u w:val="single"/>
        </w:rPr>
        <w:t>ACTION:</w:t>
      </w:r>
      <w:r w:rsidRPr="007B469B">
        <w:rPr>
          <w:rFonts w:ascii="Calibri" w:eastAsia="Arial" w:hAnsi="Calibri" w:cs="Calibri"/>
          <w:sz w:val="22"/>
          <w:szCs w:val="22"/>
        </w:rPr>
        <w:t xml:space="preserve"> Office/Cross-Parish Working Group and ward </w:t>
      </w:r>
      <w:proofErr w:type="spellStart"/>
      <w:r w:rsidRPr="007B469B">
        <w:rPr>
          <w:rFonts w:ascii="Calibri" w:eastAsia="Arial" w:hAnsi="Calibri" w:cs="Calibri"/>
          <w:sz w:val="22"/>
          <w:szCs w:val="22"/>
        </w:rPr>
        <w:t>councillors</w:t>
      </w:r>
      <w:proofErr w:type="spellEnd"/>
      <w:r w:rsidRPr="007B469B">
        <w:rPr>
          <w:rFonts w:ascii="Calibri" w:eastAsia="Arial" w:hAnsi="Calibri" w:cs="Calibri"/>
          <w:sz w:val="22"/>
          <w:szCs w:val="22"/>
        </w:rPr>
        <w:t xml:space="preserve"> to explore lawful and practical disposal support for </w:t>
      </w:r>
      <w:proofErr w:type="spellStart"/>
      <w:r w:rsidRPr="007B469B">
        <w:rPr>
          <w:rFonts w:ascii="Calibri" w:eastAsia="Arial" w:hAnsi="Calibri" w:cs="Calibri"/>
          <w:sz w:val="22"/>
          <w:szCs w:val="22"/>
        </w:rPr>
        <w:t>organised</w:t>
      </w:r>
      <w:proofErr w:type="spellEnd"/>
      <w:r w:rsidRPr="007B469B">
        <w:rPr>
          <w:rFonts w:ascii="Calibri" w:eastAsia="Arial" w:hAnsi="Calibri" w:cs="Calibri"/>
          <w:sz w:val="22"/>
          <w:szCs w:val="22"/>
        </w:rPr>
        <w:t xml:space="preserve"> volunteer clearance work.</w:t>
      </w:r>
    </w:p>
    <w:p w14:paraId="0B116B14" w14:textId="77777777" w:rsidR="004E38F1" w:rsidRPr="003B69E8" w:rsidRDefault="004E38F1" w:rsidP="004E38F1">
      <w:pPr>
        <w:autoSpaceDE w:val="0"/>
        <w:autoSpaceDN w:val="0"/>
        <w:adjustRightInd w:val="0"/>
        <w:ind w:left="720"/>
        <w:rPr>
          <w:rFonts w:ascii="Calibri" w:hAnsi="Calibri" w:cs="Calibri"/>
          <w:b/>
          <w:bCs/>
          <w:color w:val="000000" w:themeColor="text1"/>
          <w:sz w:val="22"/>
          <w:szCs w:val="22"/>
        </w:rPr>
      </w:pPr>
    </w:p>
    <w:p w14:paraId="36459843" w14:textId="0512CE51" w:rsidR="004E38F1" w:rsidRPr="003B69E8" w:rsidRDefault="004E38F1" w:rsidP="00093B32">
      <w:pPr>
        <w:numPr>
          <w:ilvl w:val="0"/>
          <w:numId w:val="1"/>
        </w:numPr>
        <w:autoSpaceDE w:val="0"/>
        <w:autoSpaceDN w:val="0"/>
        <w:adjustRightInd w:val="0"/>
        <w:rPr>
          <w:rFonts w:ascii="Calibri" w:hAnsi="Calibri" w:cs="Calibri"/>
          <w:b/>
          <w:bCs/>
          <w:color w:val="000000" w:themeColor="text1"/>
          <w:sz w:val="22"/>
          <w:szCs w:val="22"/>
        </w:rPr>
      </w:pPr>
      <w:r w:rsidRPr="003B69E8">
        <w:rPr>
          <w:rFonts w:ascii="Calibri" w:hAnsi="Calibri" w:cs="Calibri"/>
          <w:b/>
          <w:bCs/>
          <w:color w:val="000000" w:themeColor="text1"/>
          <w:sz w:val="22"/>
          <w:szCs w:val="22"/>
        </w:rPr>
        <w:t>COUNCILLORS QUESTIONS AND COMMENTS</w:t>
      </w:r>
    </w:p>
    <w:p w14:paraId="19F0CA2F" w14:textId="2A90575B" w:rsidR="00285D24" w:rsidRPr="003B69E8" w:rsidRDefault="00285D24" w:rsidP="00285D24">
      <w:pPr>
        <w:pStyle w:val="ListParagraph"/>
        <w:rPr>
          <w:rFonts w:ascii="Calibri" w:hAnsi="Calibri" w:cs="Calibri"/>
          <w:sz w:val="22"/>
          <w:szCs w:val="22"/>
        </w:rPr>
      </w:pPr>
      <w:r w:rsidRPr="003B69E8">
        <w:rPr>
          <w:rFonts w:ascii="Calibri" w:hAnsi="Calibri" w:cs="Calibri"/>
          <w:sz w:val="22"/>
          <w:szCs w:val="22"/>
        </w:rPr>
        <w:t>Cllr. S. Young asked that the cumulative use of general reserves approved during the meeting be monitored closely through the next finance review.</w:t>
      </w:r>
    </w:p>
    <w:p w14:paraId="45893023" w14:textId="5DAF233D" w:rsidR="00285D24" w:rsidRPr="003B69E8" w:rsidRDefault="00285D24" w:rsidP="00285D24">
      <w:pPr>
        <w:pStyle w:val="ListParagraph"/>
        <w:spacing w:after="100"/>
        <w:rPr>
          <w:rFonts w:ascii="Calibri" w:hAnsi="Calibri" w:cs="Calibri"/>
          <w:sz w:val="22"/>
          <w:szCs w:val="22"/>
        </w:rPr>
      </w:pPr>
      <w:r w:rsidRPr="003B69E8">
        <w:rPr>
          <w:rFonts w:ascii="Calibri" w:hAnsi="Calibri" w:cs="Calibri"/>
          <w:b/>
          <w:sz w:val="22"/>
          <w:szCs w:val="22"/>
          <w:u w:val="single"/>
        </w:rPr>
        <w:t>ACTION:</w:t>
      </w:r>
      <w:r w:rsidRPr="003B69E8">
        <w:rPr>
          <w:rFonts w:ascii="Calibri" w:hAnsi="Calibri" w:cs="Calibri"/>
          <w:sz w:val="22"/>
          <w:szCs w:val="22"/>
        </w:rPr>
        <w:t xml:space="preserve"> Clerk /Finance </w:t>
      </w:r>
      <w:proofErr w:type="gramStart"/>
      <w:r w:rsidRPr="003B69E8">
        <w:rPr>
          <w:rFonts w:ascii="Calibri" w:hAnsi="Calibri" w:cs="Calibri"/>
          <w:sz w:val="22"/>
          <w:szCs w:val="22"/>
        </w:rPr>
        <w:t>lead</w:t>
      </w:r>
      <w:proofErr w:type="gramEnd"/>
      <w:r w:rsidRPr="003B69E8">
        <w:rPr>
          <w:rFonts w:ascii="Calibri" w:hAnsi="Calibri" w:cs="Calibri"/>
          <w:sz w:val="22"/>
          <w:szCs w:val="22"/>
        </w:rPr>
        <w:t xml:space="preserve"> to report the updated general-reserve position and commitments.</w:t>
      </w:r>
    </w:p>
    <w:p w14:paraId="3B0877FF" w14:textId="77777777" w:rsidR="00285D24" w:rsidRPr="003B69E8" w:rsidRDefault="00285D24" w:rsidP="00285D24">
      <w:pPr>
        <w:pStyle w:val="ListParagraph"/>
        <w:rPr>
          <w:rFonts w:ascii="Calibri" w:hAnsi="Calibri" w:cs="Calibri"/>
          <w:sz w:val="22"/>
          <w:szCs w:val="22"/>
        </w:rPr>
      </w:pPr>
      <w:r w:rsidRPr="003B69E8">
        <w:rPr>
          <w:rFonts w:ascii="Calibri" w:hAnsi="Calibri" w:cs="Calibri"/>
          <w:sz w:val="22"/>
          <w:szCs w:val="22"/>
        </w:rPr>
        <w:t>Cllr. P. Burden reported that he had been unable to receive Council email since April. The office agreed to help him contact Vision ICT and restore the account.</w:t>
      </w:r>
    </w:p>
    <w:p w14:paraId="4EF03DD7" w14:textId="77777777" w:rsidR="00285D24" w:rsidRPr="003B69E8" w:rsidRDefault="00285D24" w:rsidP="00285D24">
      <w:pPr>
        <w:pStyle w:val="ListParagraph"/>
        <w:spacing w:after="100"/>
        <w:rPr>
          <w:rFonts w:ascii="Calibri" w:hAnsi="Calibri" w:cs="Calibri"/>
          <w:sz w:val="22"/>
          <w:szCs w:val="22"/>
        </w:rPr>
      </w:pPr>
      <w:r w:rsidRPr="003B69E8">
        <w:rPr>
          <w:rFonts w:ascii="Calibri" w:hAnsi="Calibri" w:cs="Calibri"/>
          <w:b/>
          <w:sz w:val="22"/>
          <w:szCs w:val="22"/>
          <w:u w:val="single"/>
        </w:rPr>
        <w:t>ACTION:</w:t>
      </w:r>
      <w:r w:rsidRPr="003B69E8">
        <w:rPr>
          <w:rFonts w:ascii="Calibri" w:hAnsi="Calibri" w:cs="Calibri"/>
          <w:sz w:val="22"/>
          <w:szCs w:val="22"/>
        </w:rPr>
        <w:t xml:space="preserve"> Office to assist Cllr. P. Burden with the email fault and Vision ICT contact.</w:t>
      </w:r>
    </w:p>
    <w:p w14:paraId="534F7D08" w14:textId="77777777" w:rsidR="00684D5E" w:rsidRPr="003B69E8" w:rsidRDefault="00285D24" w:rsidP="00684D5E">
      <w:pPr>
        <w:pStyle w:val="ListParagraph"/>
        <w:rPr>
          <w:rFonts w:ascii="Calibri" w:hAnsi="Calibri" w:cs="Calibri"/>
          <w:sz w:val="22"/>
          <w:szCs w:val="22"/>
        </w:rPr>
      </w:pPr>
      <w:r w:rsidRPr="003B69E8">
        <w:rPr>
          <w:rFonts w:ascii="Calibri" w:hAnsi="Calibri" w:cs="Calibri"/>
          <w:sz w:val="22"/>
          <w:szCs w:val="22"/>
        </w:rPr>
        <w:t xml:space="preserve">Cllr. </w:t>
      </w:r>
      <w:r w:rsidR="00684D5E" w:rsidRPr="003B69E8">
        <w:rPr>
          <w:rFonts w:ascii="Calibri" w:hAnsi="Calibri" w:cs="Calibri"/>
          <w:sz w:val="22"/>
          <w:szCs w:val="22"/>
        </w:rPr>
        <w:t>E</w:t>
      </w:r>
      <w:r w:rsidRPr="003B69E8">
        <w:rPr>
          <w:rFonts w:ascii="Calibri" w:hAnsi="Calibri" w:cs="Calibri"/>
          <w:sz w:val="22"/>
          <w:szCs w:val="22"/>
        </w:rPr>
        <w:t xml:space="preserve">. </w:t>
      </w:r>
      <w:r w:rsidR="00684D5E" w:rsidRPr="003B69E8">
        <w:rPr>
          <w:rFonts w:ascii="Calibri" w:hAnsi="Calibri" w:cs="Calibri"/>
          <w:sz w:val="22"/>
          <w:szCs w:val="22"/>
        </w:rPr>
        <w:t>Larcombe</w:t>
      </w:r>
      <w:r w:rsidRPr="003B69E8">
        <w:rPr>
          <w:rFonts w:ascii="Calibri" w:hAnsi="Calibri" w:cs="Calibri"/>
          <w:sz w:val="22"/>
          <w:szCs w:val="22"/>
        </w:rPr>
        <w:t xml:space="preserve"> asked that the question of “Parish Council” or “Town Council” status be revisited. The Communications lead reported that an informal poll at the village fete had shown a strong preference for retaining “Parish Council”. </w:t>
      </w:r>
    </w:p>
    <w:p w14:paraId="71813087" w14:textId="0C454229" w:rsidR="00285D24" w:rsidRPr="003B69E8" w:rsidRDefault="00684D5E" w:rsidP="00684D5E">
      <w:pPr>
        <w:pStyle w:val="ListParagraph"/>
        <w:rPr>
          <w:rFonts w:ascii="Calibri" w:hAnsi="Calibri" w:cs="Calibri"/>
          <w:sz w:val="22"/>
          <w:szCs w:val="22"/>
        </w:rPr>
      </w:pPr>
      <w:r w:rsidRPr="003B69E8">
        <w:rPr>
          <w:rFonts w:ascii="Calibri" w:hAnsi="Calibri" w:cs="Calibri"/>
          <w:b/>
          <w:bCs/>
          <w:sz w:val="22"/>
          <w:szCs w:val="22"/>
          <w:u w:val="single"/>
        </w:rPr>
        <w:t>ACTION:</w:t>
      </w:r>
      <w:r w:rsidRPr="003B69E8">
        <w:rPr>
          <w:rFonts w:ascii="Calibri" w:hAnsi="Calibri" w:cs="Calibri"/>
          <w:sz w:val="22"/>
          <w:szCs w:val="22"/>
        </w:rPr>
        <w:t xml:space="preserve"> </w:t>
      </w:r>
      <w:r w:rsidR="00285D24" w:rsidRPr="003B69E8">
        <w:rPr>
          <w:rFonts w:ascii="Calibri" w:hAnsi="Calibri" w:cs="Calibri"/>
          <w:sz w:val="22"/>
          <w:szCs w:val="22"/>
        </w:rPr>
        <w:t xml:space="preserve">The Clerk would share the poll summary, and a </w:t>
      </w:r>
      <w:proofErr w:type="spellStart"/>
      <w:r w:rsidR="00285D24" w:rsidRPr="003B69E8">
        <w:rPr>
          <w:rFonts w:ascii="Calibri" w:hAnsi="Calibri" w:cs="Calibri"/>
          <w:sz w:val="22"/>
          <w:szCs w:val="22"/>
        </w:rPr>
        <w:t>councillor</w:t>
      </w:r>
      <w:proofErr w:type="spellEnd"/>
      <w:r w:rsidR="00285D24" w:rsidRPr="003B69E8">
        <w:rPr>
          <w:rFonts w:ascii="Calibri" w:hAnsi="Calibri" w:cs="Calibri"/>
          <w:sz w:val="22"/>
          <w:szCs w:val="22"/>
        </w:rPr>
        <w:t xml:space="preserve"> could submit a formal motion for a future agenda if required.</w:t>
      </w:r>
    </w:p>
    <w:p w14:paraId="3DAC33BE" w14:textId="77777777" w:rsidR="00684D5E" w:rsidRPr="003B69E8" w:rsidRDefault="00684D5E" w:rsidP="00684D5E">
      <w:pPr>
        <w:pStyle w:val="ListParagraph"/>
        <w:rPr>
          <w:rFonts w:ascii="Calibri" w:hAnsi="Calibri" w:cs="Calibri"/>
          <w:sz w:val="22"/>
          <w:szCs w:val="22"/>
        </w:rPr>
      </w:pPr>
    </w:p>
    <w:p w14:paraId="37573806" w14:textId="77777777" w:rsidR="00684D5E" w:rsidRPr="003B69E8" w:rsidRDefault="00285D24" w:rsidP="00684D5E">
      <w:pPr>
        <w:pStyle w:val="ListParagraph"/>
        <w:rPr>
          <w:rFonts w:ascii="Calibri" w:hAnsi="Calibri" w:cs="Calibri"/>
          <w:sz w:val="22"/>
          <w:szCs w:val="22"/>
        </w:rPr>
      </w:pPr>
      <w:r w:rsidRPr="003B69E8">
        <w:rPr>
          <w:rFonts w:ascii="Calibri" w:hAnsi="Calibri" w:cs="Calibri"/>
          <w:sz w:val="22"/>
          <w:szCs w:val="22"/>
        </w:rPr>
        <w:lastRenderedPageBreak/>
        <w:t xml:space="preserve">Cllr. E. Larcombe asked to receive copies of correspondence with the external auditor relating to matters he had raised. </w:t>
      </w:r>
    </w:p>
    <w:p w14:paraId="042F9991" w14:textId="280D2176" w:rsidR="00285D24" w:rsidRPr="003B69E8" w:rsidRDefault="00285D24" w:rsidP="00684D5E">
      <w:pPr>
        <w:pStyle w:val="ListParagraph"/>
        <w:rPr>
          <w:rFonts w:ascii="Calibri" w:hAnsi="Calibri" w:cs="Calibri"/>
          <w:sz w:val="22"/>
          <w:szCs w:val="22"/>
        </w:rPr>
      </w:pPr>
      <w:r w:rsidRPr="003B69E8">
        <w:rPr>
          <w:rFonts w:ascii="Calibri" w:hAnsi="Calibri" w:cs="Calibri"/>
          <w:sz w:val="22"/>
          <w:szCs w:val="22"/>
        </w:rPr>
        <w:t>The Chairman confirmed that relevant correspondence would be handled transparently and circulated as appropriate.</w:t>
      </w:r>
    </w:p>
    <w:p w14:paraId="36D02133" w14:textId="77777777" w:rsidR="00337E65" w:rsidRPr="003B69E8" w:rsidRDefault="00337E65" w:rsidP="00684D5E">
      <w:pPr>
        <w:pStyle w:val="ListParagraph"/>
        <w:rPr>
          <w:rFonts w:ascii="Calibri" w:hAnsi="Calibri" w:cs="Calibri"/>
          <w:sz w:val="22"/>
          <w:szCs w:val="22"/>
        </w:rPr>
      </w:pPr>
    </w:p>
    <w:p w14:paraId="31230028" w14:textId="5356C8E7" w:rsidR="00285D24" w:rsidRPr="003B69E8" w:rsidRDefault="00337E65" w:rsidP="00684D5E">
      <w:pPr>
        <w:ind w:left="360"/>
        <w:rPr>
          <w:rFonts w:ascii="Calibri" w:hAnsi="Calibri" w:cs="Calibri"/>
          <w:sz w:val="22"/>
          <w:szCs w:val="22"/>
        </w:rPr>
      </w:pPr>
      <w:r w:rsidRPr="003B69E8">
        <w:rPr>
          <w:rFonts w:ascii="Calibri" w:hAnsi="Calibri" w:cs="Calibri"/>
          <w:sz w:val="22"/>
          <w:szCs w:val="22"/>
        </w:rPr>
        <w:tab/>
      </w:r>
      <w:r w:rsidR="00285D24" w:rsidRPr="003B69E8">
        <w:rPr>
          <w:rFonts w:ascii="Calibri" w:hAnsi="Calibri" w:cs="Calibri"/>
          <w:sz w:val="22"/>
          <w:szCs w:val="22"/>
        </w:rPr>
        <w:t xml:space="preserve">The Clerk/Chair reported updated BALC/NALC advice on personal security and publication of </w:t>
      </w:r>
      <w:r w:rsidRPr="003B69E8">
        <w:rPr>
          <w:rFonts w:ascii="Calibri" w:hAnsi="Calibri" w:cs="Calibri"/>
          <w:sz w:val="22"/>
          <w:szCs w:val="22"/>
        </w:rPr>
        <w:tab/>
      </w:r>
      <w:r w:rsidR="00285D24" w:rsidRPr="003B69E8">
        <w:rPr>
          <w:rFonts w:ascii="Calibri" w:hAnsi="Calibri" w:cs="Calibri"/>
          <w:sz w:val="22"/>
          <w:szCs w:val="22"/>
        </w:rPr>
        <w:t xml:space="preserve">declarations of interest. Home addresses were being removed from the website and interest forms </w:t>
      </w:r>
      <w:r w:rsidR="003B69E8">
        <w:rPr>
          <w:rFonts w:ascii="Calibri" w:hAnsi="Calibri" w:cs="Calibri"/>
          <w:sz w:val="22"/>
          <w:szCs w:val="22"/>
        </w:rPr>
        <w:tab/>
      </w:r>
      <w:r w:rsidR="00285D24" w:rsidRPr="003B69E8">
        <w:rPr>
          <w:rFonts w:ascii="Calibri" w:hAnsi="Calibri" w:cs="Calibri"/>
          <w:sz w:val="22"/>
          <w:szCs w:val="22"/>
        </w:rPr>
        <w:t>would be reviewed and redacted where required.</w:t>
      </w:r>
    </w:p>
    <w:p w14:paraId="68B1A234" w14:textId="51653322" w:rsidR="00337E65" w:rsidRPr="003B69E8" w:rsidRDefault="00337E65" w:rsidP="00684D5E">
      <w:pPr>
        <w:ind w:left="360"/>
        <w:rPr>
          <w:rFonts w:ascii="Calibri" w:hAnsi="Calibri" w:cs="Calibri"/>
          <w:sz w:val="22"/>
          <w:szCs w:val="22"/>
        </w:rPr>
      </w:pPr>
      <w:r w:rsidRPr="003B69E8">
        <w:rPr>
          <w:rFonts w:ascii="Calibri" w:hAnsi="Calibri" w:cs="Calibri"/>
          <w:sz w:val="22"/>
          <w:szCs w:val="22"/>
        </w:rPr>
        <w:tab/>
      </w:r>
      <w:r w:rsidRPr="003B69E8">
        <w:rPr>
          <w:rFonts w:ascii="Calibri" w:hAnsi="Calibri" w:cs="Calibri"/>
          <w:b/>
          <w:bCs/>
          <w:sz w:val="22"/>
          <w:szCs w:val="22"/>
          <w:u w:val="single"/>
        </w:rPr>
        <w:t>ACTION:</w:t>
      </w:r>
      <w:r w:rsidRPr="003B69E8">
        <w:rPr>
          <w:rFonts w:ascii="Calibri" w:hAnsi="Calibri" w:cs="Calibri"/>
          <w:sz w:val="22"/>
          <w:szCs w:val="22"/>
        </w:rPr>
        <w:t xml:space="preserve"> Clerk/Office to remove all home addresses on Noticeboards and Website</w:t>
      </w:r>
    </w:p>
    <w:p w14:paraId="3BBD3D8B" w14:textId="77777777" w:rsidR="004E38F1" w:rsidRPr="003B69E8" w:rsidRDefault="004E38F1" w:rsidP="004E38F1">
      <w:pPr>
        <w:autoSpaceDE w:val="0"/>
        <w:autoSpaceDN w:val="0"/>
        <w:adjustRightInd w:val="0"/>
        <w:ind w:left="567"/>
        <w:rPr>
          <w:rFonts w:ascii="Calibri" w:hAnsi="Calibri" w:cs="Calibri"/>
          <w:color w:val="000000" w:themeColor="text1"/>
          <w:sz w:val="22"/>
          <w:szCs w:val="22"/>
        </w:rPr>
      </w:pPr>
    </w:p>
    <w:p w14:paraId="041EA69C" w14:textId="77777777" w:rsidR="00581DEC" w:rsidRPr="003B69E8" w:rsidRDefault="00581DEC" w:rsidP="00581DEC">
      <w:pPr>
        <w:numPr>
          <w:ilvl w:val="0"/>
          <w:numId w:val="1"/>
        </w:numPr>
        <w:autoSpaceDE w:val="0"/>
        <w:autoSpaceDN w:val="0"/>
        <w:adjustRightInd w:val="0"/>
        <w:rPr>
          <w:rFonts w:ascii="Calibri" w:hAnsi="Calibri" w:cs="Calibri"/>
          <w:b/>
          <w:bCs/>
          <w:color w:val="000000" w:themeColor="text1"/>
          <w:sz w:val="22"/>
          <w:szCs w:val="22"/>
        </w:rPr>
      </w:pPr>
      <w:r w:rsidRPr="003B69E8">
        <w:rPr>
          <w:rFonts w:ascii="Calibri" w:hAnsi="Calibri" w:cs="Calibri"/>
          <w:b/>
          <w:bCs/>
          <w:color w:val="000000" w:themeColor="text1"/>
          <w:sz w:val="22"/>
          <w:szCs w:val="22"/>
        </w:rPr>
        <w:t>DATE FOR THE NEXT MEETING</w:t>
      </w:r>
    </w:p>
    <w:p w14:paraId="064CDEA8" w14:textId="042F6CD7" w:rsidR="00F51CA2" w:rsidRPr="003B69E8" w:rsidRDefault="00581DEC" w:rsidP="00F51CA2">
      <w:pPr>
        <w:ind w:left="822"/>
        <w:rPr>
          <w:rFonts w:ascii="Calibri" w:eastAsia="Arial" w:hAnsi="Calibri" w:cs="Calibri"/>
          <w:sz w:val="22"/>
          <w:szCs w:val="22"/>
        </w:rPr>
      </w:pPr>
      <w:r w:rsidRPr="003B69E8">
        <w:rPr>
          <w:rFonts w:ascii="Calibri" w:hAnsi="Calibri" w:cs="Calibri"/>
          <w:color w:val="000000" w:themeColor="text1"/>
          <w:sz w:val="22"/>
          <w:szCs w:val="22"/>
        </w:rPr>
        <w:t xml:space="preserve">The date of the next meeting </w:t>
      </w:r>
      <w:r w:rsidR="00337E65" w:rsidRPr="003B69E8">
        <w:rPr>
          <w:rFonts w:ascii="Calibri" w:hAnsi="Calibri" w:cs="Calibri"/>
          <w:color w:val="000000" w:themeColor="text1"/>
          <w:sz w:val="22"/>
          <w:szCs w:val="22"/>
        </w:rPr>
        <w:t xml:space="preserve">which </w:t>
      </w:r>
      <w:r w:rsidRPr="003B69E8">
        <w:rPr>
          <w:rFonts w:ascii="Calibri" w:hAnsi="Calibri" w:cs="Calibri"/>
          <w:color w:val="000000" w:themeColor="text1"/>
          <w:sz w:val="22"/>
          <w:szCs w:val="22"/>
        </w:rPr>
        <w:t xml:space="preserve">will be </w:t>
      </w:r>
      <w:r w:rsidR="00337E65" w:rsidRPr="003B69E8">
        <w:rPr>
          <w:rFonts w:ascii="Calibri" w:hAnsi="Calibri" w:cs="Calibri"/>
          <w:color w:val="000000" w:themeColor="text1"/>
          <w:sz w:val="22"/>
          <w:szCs w:val="22"/>
        </w:rPr>
        <w:t xml:space="preserve">Planning and Finance only is on </w:t>
      </w:r>
      <w:r w:rsidR="003037A1" w:rsidRPr="003B69E8">
        <w:rPr>
          <w:rFonts w:ascii="Calibri" w:hAnsi="Calibri" w:cs="Calibri"/>
          <w:b/>
          <w:bCs/>
          <w:color w:val="000000" w:themeColor="text1"/>
          <w:sz w:val="22"/>
          <w:szCs w:val="22"/>
        </w:rPr>
        <w:t>MONDAY 1</w:t>
      </w:r>
      <w:r w:rsidR="0092686C" w:rsidRPr="003B69E8">
        <w:rPr>
          <w:rFonts w:ascii="Calibri" w:hAnsi="Calibri" w:cs="Calibri"/>
          <w:b/>
          <w:bCs/>
          <w:color w:val="000000" w:themeColor="text1"/>
          <w:sz w:val="22"/>
          <w:szCs w:val="22"/>
        </w:rPr>
        <w:t>0</w:t>
      </w:r>
      <w:r w:rsidR="003037A1" w:rsidRPr="003B69E8">
        <w:rPr>
          <w:rFonts w:ascii="Calibri" w:hAnsi="Calibri" w:cs="Calibri"/>
          <w:b/>
          <w:bCs/>
          <w:color w:val="000000" w:themeColor="text1"/>
          <w:sz w:val="22"/>
          <w:szCs w:val="22"/>
          <w:vertAlign w:val="superscript"/>
        </w:rPr>
        <w:t>th</w:t>
      </w:r>
      <w:r w:rsidR="003037A1" w:rsidRPr="003B69E8">
        <w:rPr>
          <w:rFonts w:ascii="Calibri" w:hAnsi="Calibri" w:cs="Calibri"/>
          <w:b/>
          <w:bCs/>
          <w:color w:val="000000" w:themeColor="text1"/>
          <w:sz w:val="22"/>
          <w:szCs w:val="22"/>
        </w:rPr>
        <w:t xml:space="preserve"> </w:t>
      </w:r>
      <w:r w:rsidR="0092686C" w:rsidRPr="003B69E8">
        <w:rPr>
          <w:rFonts w:ascii="Calibri" w:hAnsi="Calibri" w:cs="Calibri"/>
          <w:b/>
          <w:bCs/>
          <w:color w:val="000000" w:themeColor="text1"/>
          <w:sz w:val="22"/>
          <w:szCs w:val="22"/>
        </w:rPr>
        <w:t xml:space="preserve">AUGUST. </w:t>
      </w:r>
      <w:r w:rsidR="003037A1" w:rsidRPr="003B69E8">
        <w:rPr>
          <w:rFonts w:ascii="Calibri" w:hAnsi="Calibri" w:cs="Calibri"/>
          <w:b/>
          <w:bCs/>
          <w:color w:val="000000" w:themeColor="text1"/>
          <w:sz w:val="22"/>
          <w:szCs w:val="22"/>
        </w:rPr>
        <w:t xml:space="preserve"> </w:t>
      </w:r>
      <w:r w:rsidR="00F51CA2" w:rsidRPr="003B69E8">
        <w:rPr>
          <w:rFonts w:ascii="Calibri" w:eastAsia="Arial" w:hAnsi="Calibri" w:cs="Calibri"/>
          <w:b/>
          <w:sz w:val="22"/>
          <w:szCs w:val="22"/>
        </w:rPr>
        <w:t>The agenda will be limited to planning applications and finance.</w:t>
      </w:r>
    </w:p>
    <w:p w14:paraId="7764A967" w14:textId="77777777" w:rsidR="00A10D46" w:rsidRDefault="0025184A" w:rsidP="00A10D46">
      <w:pPr>
        <w:pStyle w:val="BodyText"/>
        <w:rPr>
          <w:rFonts w:ascii="Calibri" w:hAnsi="Calibri" w:cs="Calibri"/>
          <w:sz w:val="22"/>
          <w:szCs w:val="22"/>
        </w:rPr>
      </w:pPr>
      <w:r w:rsidRPr="003B69E8">
        <w:rPr>
          <w:rFonts w:ascii="Calibri" w:hAnsi="Calibri" w:cs="Calibri"/>
          <w:sz w:val="22"/>
          <w:szCs w:val="22"/>
        </w:rPr>
        <w:t xml:space="preserve"> </w:t>
      </w:r>
    </w:p>
    <w:p w14:paraId="151B2051" w14:textId="1190B461" w:rsidR="004974B4" w:rsidRPr="003B69E8" w:rsidRDefault="004974B4" w:rsidP="00A10D46">
      <w:pPr>
        <w:pStyle w:val="BodyText"/>
        <w:rPr>
          <w:rFonts w:ascii="Calibri" w:hAnsi="Calibri" w:cs="Calibri"/>
          <w:b/>
          <w:bCs/>
          <w:color w:val="000000" w:themeColor="text1"/>
          <w:sz w:val="22"/>
          <w:szCs w:val="22"/>
        </w:rPr>
      </w:pPr>
      <w:r w:rsidRPr="003B69E8">
        <w:rPr>
          <w:rFonts w:ascii="Calibri" w:hAnsi="Calibri" w:cs="Calibri"/>
          <w:b/>
          <w:bCs/>
          <w:color w:val="000000" w:themeColor="text1"/>
          <w:sz w:val="22"/>
          <w:szCs w:val="22"/>
        </w:rPr>
        <w:t>Meeting closed at 9.</w:t>
      </w:r>
      <w:r w:rsidR="0017165F">
        <w:rPr>
          <w:rFonts w:ascii="Calibri" w:hAnsi="Calibri" w:cs="Calibri"/>
          <w:b/>
          <w:bCs/>
          <w:color w:val="000000" w:themeColor="text1"/>
          <w:sz w:val="22"/>
          <w:szCs w:val="22"/>
        </w:rPr>
        <w:t>01</w:t>
      </w:r>
      <w:r w:rsidRPr="003B69E8">
        <w:rPr>
          <w:rFonts w:ascii="Calibri" w:hAnsi="Calibri" w:cs="Calibri"/>
          <w:b/>
          <w:bCs/>
          <w:color w:val="000000" w:themeColor="text1"/>
          <w:sz w:val="22"/>
          <w:szCs w:val="22"/>
        </w:rPr>
        <w:t>pm</w:t>
      </w:r>
    </w:p>
    <w:p w14:paraId="2F72E7A4" w14:textId="77777777" w:rsidR="00123D42" w:rsidRDefault="00123D42" w:rsidP="00765E39">
      <w:pPr>
        <w:autoSpaceDE w:val="0"/>
        <w:autoSpaceDN w:val="0"/>
        <w:adjustRightInd w:val="0"/>
        <w:ind w:left="720"/>
        <w:rPr>
          <w:rFonts w:asciiTheme="minorHAnsi" w:hAnsiTheme="minorHAnsi" w:cstheme="minorHAnsi"/>
          <w:b/>
          <w:bCs/>
          <w:color w:val="000000" w:themeColor="text1"/>
          <w:sz w:val="22"/>
          <w:szCs w:val="22"/>
        </w:rPr>
      </w:pPr>
    </w:p>
    <w:p w14:paraId="311061CA" w14:textId="126D0E0F" w:rsidR="00632595" w:rsidRPr="00A82D99" w:rsidRDefault="00A10D46" w:rsidP="00632595">
      <w:pPr>
        <w:pStyle w:val="BodyText"/>
        <w:numPr>
          <w:ilvl w:val="0"/>
          <w:numId w:val="1"/>
        </w:numPr>
        <w:spacing w:after="0"/>
        <w:ind w:left="436" w:hanging="76"/>
        <w:rPr>
          <w:rFonts w:asciiTheme="minorHAnsi" w:hAnsiTheme="minorHAnsi" w:cstheme="minorHAnsi"/>
          <w:b/>
          <w:bCs/>
          <w:color w:val="FF0000"/>
          <w:sz w:val="22"/>
          <w:szCs w:val="22"/>
        </w:rPr>
      </w:pPr>
      <w:r>
        <w:rPr>
          <w:rFonts w:asciiTheme="minorHAnsi" w:hAnsiTheme="minorHAnsi" w:cstheme="minorHAnsi"/>
          <w:b/>
          <w:bCs/>
          <w:color w:val="FF0000"/>
          <w:sz w:val="22"/>
          <w:szCs w:val="22"/>
        </w:rPr>
        <w:t xml:space="preserve">    </w:t>
      </w:r>
      <w:r w:rsidR="00632595" w:rsidRPr="00A82D99">
        <w:rPr>
          <w:rFonts w:asciiTheme="minorHAnsi" w:hAnsiTheme="minorHAnsi" w:cstheme="minorHAnsi"/>
          <w:b/>
          <w:bCs/>
          <w:color w:val="FF0000"/>
          <w:sz w:val="22"/>
          <w:szCs w:val="22"/>
        </w:rPr>
        <w:t>EXCLUSION OF PRESS AND PUBLIC – PART II</w:t>
      </w:r>
    </w:p>
    <w:p w14:paraId="5C8449CA" w14:textId="77777777" w:rsidR="00632595" w:rsidRDefault="00632595" w:rsidP="00632595">
      <w:pPr>
        <w:autoSpaceDE w:val="0"/>
        <w:autoSpaceDN w:val="0"/>
        <w:adjustRightInd w:val="0"/>
        <w:ind w:left="436"/>
        <w:rPr>
          <w:rFonts w:asciiTheme="minorHAnsi" w:hAnsiTheme="minorHAnsi" w:cstheme="minorHAnsi"/>
          <w:b/>
          <w:bCs/>
          <w:color w:val="FF0000"/>
          <w:sz w:val="22"/>
          <w:szCs w:val="22"/>
        </w:rPr>
      </w:pPr>
      <w:r>
        <w:rPr>
          <w:rFonts w:asciiTheme="minorHAnsi" w:hAnsiTheme="minorHAnsi" w:cstheme="minorHAnsi"/>
          <w:b/>
          <w:bCs/>
          <w:color w:val="FF0000"/>
          <w:sz w:val="22"/>
          <w:szCs w:val="22"/>
        </w:rPr>
        <w:t xml:space="preserve">    </w:t>
      </w:r>
      <w:r w:rsidRPr="00A82D99">
        <w:rPr>
          <w:rFonts w:asciiTheme="minorHAnsi" w:hAnsiTheme="minorHAnsi" w:cstheme="minorHAnsi"/>
          <w:b/>
          <w:bCs/>
          <w:color w:val="FF0000"/>
          <w:sz w:val="22"/>
          <w:szCs w:val="22"/>
        </w:rPr>
        <w:t xml:space="preserve">The Chairman will move that the Press and Public be excluded from the meeting on the grounds that </w:t>
      </w:r>
      <w:r>
        <w:rPr>
          <w:rFonts w:asciiTheme="minorHAnsi" w:hAnsiTheme="minorHAnsi" w:cstheme="minorHAnsi"/>
          <w:b/>
          <w:bCs/>
          <w:color w:val="FF0000"/>
          <w:sz w:val="22"/>
          <w:szCs w:val="22"/>
        </w:rPr>
        <w:t xml:space="preserve">    </w:t>
      </w:r>
    </w:p>
    <w:p w14:paraId="5A0FA831" w14:textId="77777777" w:rsidR="00632595" w:rsidRDefault="00632595" w:rsidP="00632595">
      <w:pPr>
        <w:autoSpaceDE w:val="0"/>
        <w:autoSpaceDN w:val="0"/>
        <w:adjustRightInd w:val="0"/>
        <w:ind w:left="436"/>
        <w:rPr>
          <w:rFonts w:asciiTheme="minorHAnsi" w:hAnsiTheme="minorHAnsi" w:cstheme="minorHAnsi"/>
          <w:b/>
          <w:bCs/>
          <w:color w:val="FF0000"/>
          <w:sz w:val="22"/>
          <w:szCs w:val="22"/>
        </w:rPr>
      </w:pPr>
      <w:r>
        <w:rPr>
          <w:rFonts w:asciiTheme="minorHAnsi" w:hAnsiTheme="minorHAnsi" w:cstheme="minorHAnsi"/>
          <w:b/>
          <w:bCs/>
          <w:color w:val="FF0000"/>
          <w:sz w:val="22"/>
          <w:szCs w:val="22"/>
        </w:rPr>
        <w:t xml:space="preserve">    </w:t>
      </w:r>
      <w:r w:rsidRPr="00A82D99">
        <w:rPr>
          <w:rFonts w:asciiTheme="minorHAnsi" w:hAnsiTheme="minorHAnsi" w:cstheme="minorHAnsi"/>
          <w:b/>
          <w:bCs/>
          <w:color w:val="FF0000"/>
          <w:sz w:val="22"/>
          <w:szCs w:val="22"/>
        </w:rPr>
        <w:t xml:space="preserve">publicity would be prejudicial to the public interest by virtue of the confidential natural of the </w:t>
      </w:r>
      <w:r>
        <w:rPr>
          <w:rFonts w:asciiTheme="minorHAnsi" w:hAnsiTheme="minorHAnsi" w:cstheme="minorHAnsi"/>
          <w:b/>
          <w:bCs/>
          <w:color w:val="FF0000"/>
          <w:sz w:val="22"/>
          <w:szCs w:val="22"/>
        </w:rPr>
        <w:t xml:space="preserve">   </w:t>
      </w:r>
    </w:p>
    <w:p w14:paraId="25B44987" w14:textId="77777777" w:rsidR="00632595" w:rsidRDefault="00632595" w:rsidP="00632595">
      <w:pPr>
        <w:autoSpaceDE w:val="0"/>
        <w:autoSpaceDN w:val="0"/>
        <w:adjustRightInd w:val="0"/>
        <w:ind w:left="436"/>
        <w:rPr>
          <w:rFonts w:asciiTheme="minorHAnsi" w:hAnsiTheme="minorHAnsi" w:cstheme="minorHAnsi"/>
          <w:b/>
          <w:bCs/>
          <w:color w:val="FF0000"/>
          <w:sz w:val="22"/>
          <w:szCs w:val="22"/>
        </w:rPr>
      </w:pPr>
      <w:r>
        <w:rPr>
          <w:rFonts w:asciiTheme="minorHAnsi" w:hAnsiTheme="minorHAnsi" w:cstheme="minorHAnsi"/>
          <w:b/>
          <w:bCs/>
          <w:color w:val="FF0000"/>
          <w:sz w:val="22"/>
          <w:szCs w:val="22"/>
        </w:rPr>
        <w:t xml:space="preserve">    </w:t>
      </w:r>
      <w:r w:rsidRPr="00A82D99">
        <w:rPr>
          <w:rFonts w:asciiTheme="minorHAnsi" w:hAnsiTheme="minorHAnsi" w:cstheme="minorHAnsi"/>
          <w:b/>
          <w:bCs/>
          <w:color w:val="FF0000"/>
          <w:sz w:val="22"/>
          <w:szCs w:val="22"/>
        </w:rPr>
        <w:t>business to be transacted.</w:t>
      </w:r>
    </w:p>
    <w:p w14:paraId="7F5A8619" w14:textId="5CEF1D44" w:rsidR="0017165F" w:rsidRPr="0017165F" w:rsidRDefault="0017165F" w:rsidP="0017165F">
      <w:pPr>
        <w:autoSpaceDE w:val="0"/>
        <w:autoSpaceDN w:val="0"/>
        <w:adjustRightInd w:val="0"/>
        <w:ind w:left="720"/>
        <w:rPr>
          <w:rFonts w:asciiTheme="minorHAnsi" w:hAnsiTheme="minorHAnsi" w:cstheme="minorHAnsi"/>
          <w:sz w:val="22"/>
          <w:szCs w:val="22"/>
        </w:rPr>
      </w:pPr>
      <w:r w:rsidRPr="0017165F">
        <w:rPr>
          <w:rFonts w:asciiTheme="minorHAnsi" w:hAnsiTheme="minorHAnsi" w:cstheme="minorHAnsi"/>
          <w:b/>
          <w:bCs/>
          <w:sz w:val="22"/>
          <w:szCs w:val="22"/>
          <w:u w:val="single"/>
        </w:rPr>
        <w:t>RESOLVED:</w:t>
      </w:r>
      <w:r w:rsidRPr="0017165F">
        <w:rPr>
          <w:rFonts w:asciiTheme="minorHAnsi" w:hAnsiTheme="minorHAnsi" w:cstheme="minorHAnsi"/>
          <w:sz w:val="22"/>
          <w:szCs w:val="22"/>
        </w:rPr>
        <w:t xml:space="preserve"> The press and public were excluded. Council also approved extending the meeting by up to 15 minutes for the Part II business. The public session ended at approximately 9.01pm and a short comfort break was taken.</w:t>
      </w:r>
    </w:p>
    <w:p w14:paraId="73E25B56" w14:textId="77777777" w:rsidR="00123D42" w:rsidRDefault="00123D42" w:rsidP="00765E39">
      <w:pPr>
        <w:autoSpaceDE w:val="0"/>
        <w:autoSpaceDN w:val="0"/>
        <w:adjustRightInd w:val="0"/>
        <w:ind w:left="720"/>
        <w:rPr>
          <w:rFonts w:asciiTheme="minorHAnsi" w:hAnsiTheme="minorHAnsi" w:cstheme="minorHAnsi"/>
          <w:b/>
          <w:bCs/>
          <w:color w:val="000000" w:themeColor="text1"/>
          <w:sz w:val="22"/>
          <w:szCs w:val="22"/>
        </w:rPr>
      </w:pPr>
    </w:p>
    <w:p w14:paraId="2175395B" w14:textId="77777777" w:rsidR="00235AF5" w:rsidRPr="00235AF5" w:rsidRDefault="00235AF5" w:rsidP="00235AF5">
      <w:pPr>
        <w:numPr>
          <w:ilvl w:val="0"/>
          <w:numId w:val="1"/>
        </w:numPr>
        <w:autoSpaceDE w:val="0"/>
        <w:autoSpaceDN w:val="0"/>
        <w:adjustRightInd w:val="0"/>
        <w:rPr>
          <w:rFonts w:asciiTheme="minorHAnsi" w:hAnsiTheme="minorHAnsi" w:cstheme="minorHAnsi"/>
          <w:b/>
          <w:bCs/>
          <w:color w:val="000000" w:themeColor="text1"/>
          <w:sz w:val="22"/>
          <w:szCs w:val="22"/>
          <w:lang w:val="en-GB"/>
        </w:rPr>
      </w:pPr>
      <w:r w:rsidRPr="00235AF5">
        <w:rPr>
          <w:rFonts w:asciiTheme="minorHAnsi" w:hAnsiTheme="minorHAnsi" w:cstheme="minorHAnsi"/>
          <w:b/>
          <w:bCs/>
          <w:color w:val="000000" w:themeColor="text1"/>
          <w:sz w:val="22"/>
          <w:szCs w:val="22"/>
          <w:lang w:val="en-GB"/>
        </w:rPr>
        <w:t xml:space="preserve">DATCHET HEALTH CENTRE LEASE </w:t>
      </w:r>
    </w:p>
    <w:p w14:paraId="29261E0B" w14:textId="77777777" w:rsidR="00235AF5" w:rsidRPr="0017165F" w:rsidRDefault="00235AF5" w:rsidP="00235AF5">
      <w:pPr>
        <w:numPr>
          <w:ilvl w:val="0"/>
          <w:numId w:val="42"/>
        </w:numPr>
        <w:autoSpaceDE w:val="0"/>
        <w:autoSpaceDN w:val="0"/>
        <w:adjustRightInd w:val="0"/>
        <w:rPr>
          <w:rFonts w:asciiTheme="minorHAnsi" w:hAnsiTheme="minorHAnsi" w:cstheme="minorHAnsi"/>
          <w:color w:val="000000" w:themeColor="text1"/>
          <w:sz w:val="22"/>
          <w:szCs w:val="22"/>
          <w:lang w:val="en-GB"/>
        </w:rPr>
      </w:pPr>
      <w:r w:rsidRPr="0017165F">
        <w:rPr>
          <w:rFonts w:asciiTheme="minorHAnsi" w:hAnsiTheme="minorHAnsi" w:cstheme="minorHAnsi"/>
          <w:color w:val="000000" w:themeColor="text1"/>
          <w:sz w:val="22"/>
          <w:szCs w:val="22"/>
          <w:lang w:val="en-GB"/>
        </w:rPr>
        <w:t>Council notes that lease negotiations for Datchet Health Centre have now been completed and that the associated legal work is underway. Clerk to provide update.</w:t>
      </w:r>
    </w:p>
    <w:p w14:paraId="797138CB" w14:textId="07E935F8" w:rsidR="0017165F" w:rsidRPr="0017165F" w:rsidRDefault="0017165F" w:rsidP="0017165F">
      <w:pPr>
        <w:autoSpaceDE w:val="0"/>
        <w:autoSpaceDN w:val="0"/>
        <w:adjustRightInd w:val="0"/>
        <w:ind w:left="1156"/>
        <w:rPr>
          <w:rFonts w:asciiTheme="minorHAnsi" w:hAnsiTheme="minorHAnsi" w:cstheme="minorHAnsi"/>
          <w:b/>
          <w:bCs/>
          <w:color w:val="000000" w:themeColor="text1"/>
          <w:sz w:val="22"/>
          <w:szCs w:val="22"/>
          <w:lang w:val="en-GB"/>
        </w:rPr>
      </w:pPr>
      <w:r w:rsidRPr="0017165F">
        <w:rPr>
          <w:rFonts w:asciiTheme="minorHAnsi" w:hAnsiTheme="minorHAnsi" w:cstheme="minorHAnsi"/>
          <w:b/>
          <w:bCs/>
          <w:color w:val="000000" w:themeColor="text1"/>
          <w:sz w:val="22"/>
          <w:szCs w:val="22"/>
          <w:lang w:val="en-GB"/>
        </w:rPr>
        <w:t xml:space="preserve">Noted by council  </w:t>
      </w:r>
    </w:p>
    <w:p w14:paraId="365B5880" w14:textId="77777777" w:rsidR="00235AF5" w:rsidRDefault="00235AF5" w:rsidP="00235AF5">
      <w:pPr>
        <w:numPr>
          <w:ilvl w:val="0"/>
          <w:numId w:val="42"/>
        </w:numPr>
        <w:autoSpaceDE w:val="0"/>
        <w:autoSpaceDN w:val="0"/>
        <w:adjustRightInd w:val="0"/>
        <w:rPr>
          <w:rFonts w:asciiTheme="minorHAnsi" w:hAnsiTheme="minorHAnsi" w:cstheme="minorHAnsi"/>
          <w:color w:val="000000" w:themeColor="text1"/>
          <w:sz w:val="22"/>
          <w:szCs w:val="22"/>
          <w:lang w:val="en-GB"/>
        </w:rPr>
      </w:pPr>
      <w:r w:rsidRPr="0017165F">
        <w:rPr>
          <w:rFonts w:asciiTheme="minorHAnsi" w:hAnsiTheme="minorHAnsi" w:cstheme="minorHAnsi"/>
          <w:color w:val="000000" w:themeColor="text1"/>
          <w:sz w:val="22"/>
          <w:szCs w:val="22"/>
          <w:lang w:val="en-GB"/>
        </w:rPr>
        <w:t>Council approves the Licence to Assign, enabling the lease to be formally transferred to the new GP partners in accordance with the lease terms.</w:t>
      </w:r>
    </w:p>
    <w:p w14:paraId="460F3FFA" w14:textId="73055BCC" w:rsidR="00123D42" w:rsidRDefault="0017165F" w:rsidP="00A10D46">
      <w:pPr>
        <w:autoSpaceDE w:val="0"/>
        <w:autoSpaceDN w:val="0"/>
        <w:adjustRightInd w:val="0"/>
        <w:ind w:left="1156"/>
        <w:rPr>
          <w:rFonts w:asciiTheme="minorHAnsi" w:hAnsiTheme="minorHAnsi" w:cstheme="minorHAnsi"/>
          <w:color w:val="000000" w:themeColor="text1"/>
          <w:sz w:val="22"/>
          <w:szCs w:val="22"/>
        </w:rPr>
      </w:pPr>
      <w:r w:rsidRPr="00A10D46">
        <w:rPr>
          <w:rFonts w:asciiTheme="minorHAnsi" w:hAnsiTheme="minorHAnsi" w:cstheme="minorHAnsi"/>
          <w:b/>
          <w:bCs/>
          <w:color w:val="000000" w:themeColor="text1"/>
          <w:sz w:val="22"/>
          <w:szCs w:val="22"/>
          <w:u w:val="single"/>
          <w:lang w:val="en-GB"/>
        </w:rPr>
        <w:t xml:space="preserve">RESOLVED: </w:t>
      </w:r>
      <w:r w:rsidR="00A10D46" w:rsidRPr="00A10D46">
        <w:rPr>
          <w:rFonts w:asciiTheme="minorHAnsi" w:hAnsiTheme="minorHAnsi" w:cstheme="minorHAnsi"/>
          <w:color w:val="000000" w:themeColor="text1"/>
          <w:sz w:val="22"/>
          <w:szCs w:val="22"/>
          <w:lang w:val="en-GB"/>
        </w:rPr>
        <w:t>Above motion</w:t>
      </w:r>
      <w:r w:rsidR="00A10D46">
        <w:rPr>
          <w:rFonts w:asciiTheme="minorHAnsi" w:hAnsiTheme="minorHAnsi" w:cstheme="minorHAnsi"/>
          <w:color w:val="000000" w:themeColor="text1"/>
          <w:sz w:val="22"/>
          <w:szCs w:val="22"/>
          <w:lang w:val="en-GB"/>
        </w:rPr>
        <w:t xml:space="preserve"> was</w:t>
      </w:r>
      <w:r w:rsidR="00A10D46" w:rsidRPr="00A10D46">
        <w:rPr>
          <w:rFonts w:asciiTheme="minorHAnsi" w:hAnsiTheme="minorHAnsi" w:cstheme="minorHAnsi"/>
          <w:color w:val="000000" w:themeColor="text1"/>
          <w:sz w:val="22"/>
          <w:szCs w:val="22"/>
          <w:lang w:val="en-GB"/>
        </w:rPr>
        <w:t xml:space="preserve"> p</w:t>
      </w:r>
      <w:proofErr w:type="spellStart"/>
      <w:r w:rsidR="00A10D46" w:rsidRPr="00A10D46">
        <w:rPr>
          <w:rFonts w:asciiTheme="minorHAnsi" w:hAnsiTheme="minorHAnsi" w:cstheme="minorHAnsi"/>
          <w:color w:val="000000" w:themeColor="text1"/>
          <w:sz w:val="22"/>
          <w:szCs w:val="22"/>
        </w:rPr>
        <w:t>roposed</w:t>
      </w:r>
      <w:proofErr w:type="spellEnd"/>
      <w:r w:rsidR="00A10D46" w:rsidRPr="00A10D46">
        <w:rPr>
          <w:rFonts w:asciiTheme="minorHAnsi" w:hAnsiTheme="minorHAnsi" w:cstheme="minorHAnsi"/>
          <w:color w:val="000000" w:themeColor="text1"/>
          <w:sz w:val="22"/>
          <w:szCs w:val="22"/>
        </w:rPr>
        <w:t xml:space="preserve"> by Cllr D. Buckley, seconded by Cllr I. Bacon, and </w:t>
      </w:r>
      <w:r w:rsidR="00A10D46" w:rsidRPr="00A10D46">
        <w:rPr>
          <w:rFonts w:asciiTheme="minorHAnsi" w:hAnsiTheme="minorHAnsi" w:cstheme="minorHAnsi"/>
          <w:b/>
          <w:bCs/>
          <w:color w:val="000000" w:themeColor="text1"/>
          <w:sz w:val="22"/>
          <w:szCs w:val="22"/>
        </w:rPr>
        <w:t>UNANIMOUSLY AGREED</w:t>
      </w:r>
      <w:r w:rsidR="00A10D46" w:rsidRPr="00A10D46">
        <w:rPr>
          <w:rFonts w:asciiTheme="minorHAnsi" w:hAnsiTheme="minorHAnsi" w:cstheme="minorHAnsi"/>
          <w:color w:val="000000" w:themeColor="text1"/>
          <w:sz w:val="22"/>
          <w:szCs w:val="22"/>
        </w:rPr>
        <w:t>.</w:t>
      </w:r>
    </w:p>
    <w:p w14:paraId="2458A2D7" w14:textId="71014966" w:rsidR="00A10D46" w:rsidRPr="00A10D46" w:rsidRDefault="00A10D46" w:rsidP="00A10D46">
      <w:pPr>
        <w:autoSpaceDE w:val="0"/>
        <w:autoSpaceDN w:val="0"/>
        <w:adjustRightInd w:val="0"/>
        <w:ind w:left="1156"/>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u w:val="single"/>
          <w:lang w:val="en-GB"/>
        </w:rPr>
        <w:t>ACTION:</w:t>
      </w:r>
      <w:r>
        <w:rPr>
          <w:rFonts w:asciiTheme="minorHAnsi" w:hAnsiTheme="minorHAnsi" w:cstheme="minorHAnsi"/>
          <w:b/>
          <w:bCs/>
          <w:color w:val="000000" w:themeColor="text1"/>
          <w:sz w:val="22"/>
          <w:szCs w:val="22"/>
        </w:rPr>
        <w:t xml:space="preserve">  </w:t>
      </w:r>
      <w:r w:rsidRPr="00A10D46">
        <w:rPr>
          <w:rFonts w:asciiTheme="minorHAnsi" w:hAnsiTheme="minorHAnsi" w:cstheme="minorHAnsi"/>
          <w:color w:val="000000" w:themeColor="text1"/>
          <w:sz w:val="22"/>
          <w:szCs w:val="22"/>
        </w:rPr>
        <w:t>Clerk to inform legal team</w:t>
      </w:r>
    </w:p>
    <w:p w14:paraId="28E85BC8" w14:textId="77777777" w:rsidR="00123D42" w:rsidRDefault="00123D42" w:rsidP="00765E39">
      <w:pPr>
        <w:autoSpaceDE w:val="0"/>
        <w:autoSpaceDN w:val="0"/>
        <w:adjustRightInd w:val="0"/>
        <w:ind w:left="720"/>
        <w:rPr>
          <w:rFonts w:asciiTheme="minorHAnsi" w:hAnsiTheme="minorHAnsi" w:cstheme="minorHAnsi"/>
          <w:b/>
          <w:bCs/>
          <w:color w:val="000000" w:themeColor="text1"/>
          <w:sz w:val="22"/>
          <w:szCs w:val="22"/>
        </w:rPr>
      </w:pPr>
    </w:p>
    <w:p w14:paraId="485B97D3" w14:textId="77777777" w:rsidR="00AF56D4" w:rsidRPr="00AF56D4" w:rsidRDefault="00AF56D4" w:rsidP="00AF56D4">
      <w:pPr>
        <w:numPr>
          <w:ilvl w:val="0"/>
          <w:numId w:val="1"/>
        </w:numPr>
        <w:autoSpaceDE w:val="0"/>
        <w:autoSpaceDN w:val="0"/>
        <w:adjustRightInd w:val="0"/>
        <w:rPr>
          <w:rFonts w:asciiTheme="minorHAnsi" w:hAnsiTheme="minorHAnsi" w:cstheme="minorHAnsi"/>
          <w:b/>
          <w:bCs/>
          <w:color w:val="000000" w:themeColor="text1"/>
          <w:sz w:val="22"/>
          <w:szCs w:val="22"/>
          <w:lang w:val="en-GB"/>
        </w:rPr>
      </w:pPr>
      <w:r w:rsidRPr="00AF56D4">
        <w:rPr>
          <w:rFonts w:asciiTheme="minorHAnsi" w:hAnsiTheme="minorHAnsi" w:cstheme="minorHAnsi"/>
          <w:b/>
          <w:bCs/>
          <w:color w:val="000000" w:themeColor="text1"/>
          <w:sz w:val="22"/>
          <w:szCs w:val="22"/>
        </w:rPr>
        <w:t>STAFFING COMMITTEE RECOMMENDATIONS</w:t>
      </w:r>
    </w:p>
    <w:p w14:paraId="7CDC4BC5" w14:textId="77777777" w:rsidR="00AF56D4" w:rsidRPr="00A10D46" w:rsidRDefault="00AF56D4" w:rsidP="00AF56D4">
      <w:pPr>
        <w:numPr>
          <w:ilvl w:val="0"/>
          <w:numId w:val="43"/>
        </w:numPr>
        <w:autoSpaceDE w:val="0"/>
        <w:autoSpaceDN w:val="0"/>
        <w:adjustRightInd w:val="0"/>
        <w:rPr>
          <w:rFonts w:asciiTheme="minorHAnsi" w:hAnsiTheme="minorHAnsi" w:cstheme="minorHAnsi"/>
          <w:color w:val="000000" w:themeColor="text1"/>
          <w:sz w:val="22"/>
          <w:szCs w:val="22"/>
          <w:lang w:val="en-GB"/>
        </w:rPr>
      </w:pPr>
      <w:r w:rsidRPr="00A10D46">
        <w:rPr>
          <w:rFonts w:asciiTheme="minorHAnsi" w:hAnsiTheme="minorHAnsi" w:cstheme="minorHAnsi"/>
          <w:color w:val="000000" w:themeColor="text1"/>
          <w:sz w:val="22"/>
          <w:szCs w:val="22"/>
          <w:lang w:val="en-GB"/>
        </w:rPr>
        <w:t>To consider and approve the Staffing Committee’s recommendation that two councillors be formally excluded from the Parish Office.</w:t>
      </w:r>
    </w:p>
    <w:p w14:paraId="6B238623" w14:textId="77777777" w:rsidR="00AF56D4" w:rsidRPr="00A10D46" w:rsidRDefault="00AF56D4" w:rsidP="00AF56D4">
      <w:pPr>
        <w:numPr>
          <w:ilvl w:val="0"/>
          <w:numId w:val="43"/>
        </w:numPr>
        <w:autoSpaceDE w:val="0"/>
        <w:autoSpaceDN w:val="0"/>
        <w:adjustRightInd w:val="0"/>
        <w:rPr>
          <w:rFonts w:asciiTheme="minorHAnsi" w:hAnsiTheme="minorHAnsi" w:cstheme="minorHAnsi"/>
          <w:color w:val="000000" w:themeColor="text1"/>
          <w:sz w:val="22"/>
          <w:szCs w:val="22"/>
          <w:lang w:val="en-GB"/>
        </w:rPr>
      </w:pPr>
      <w:r w:rsidRPr="00A10D46">
        <w:rPr>
          <w:rFonts w:asciiTheme="minorHAnsi" w:hAnsiTheme="minorHAnsi" w:cstheme="minorHAnsi"/>
          <w:color w:val="000000" w:themeColor="text1"/>
          <w:sz w:val="22"/>
          <w:szCs w:val="22"/>
          <w:lang w:val="en-GB"/>
        </w:rPr>
        <w:t>To consider and approve the Staffing Committee’s recommendation that all communications from the two councillors be routed solely through the Chair of Datchet Parish Council, with no correspondence directed to the Parish Office.</w:t>
      </w:r>
    </w:p>
    <w:p w14:paraId="6276ED3B" w14:textId="5984E452" w:rsidR="00AF56D4" w:rsidRPr="00A10D46" w:rsidRDefault="00AF56D4" w:rsidP="00A10D46">
      <w:pPr>
        <w:numPr>
          <w:ilvl w:val="0"/>
          <w:numId w:val="43"/>
        </w:numPr>
        <w:autoSpaceDE w:val="0"/>
        <w:autoSpaceDN w:val="0"/>
        <w:adjustRightInd w:val="0"/>
        <w:rPr>
          <w:rFonts w:asciiTheme="minorHAnsi" w:hAnsiTheme="minorHAnsi" w:cstheme="minorHAnsi"/>
          <w:color w:val="000000" w:themeColor="text1"/>
          <w:sz w:val="22"/>
          <w:szCs w:val="22"/>
          <w:lang w:val="en-GB"/>
        </w:rPr>
      </w:pPr>
      <w:bookmarkStart w:id="3" w:name="_Hlk234234315"/>
      <w:r w:rsidRPr="00A10D46">
        <w:rPr>
          <w:rFonts w:asciiTheme="minorHAnsi" w:hAnsiTheme="minorHAnsi" w:cstheme="minorHAnsi"/>
          <w:color w:val="000000" w:themeColor="text1"/>
          <w:sz w:val="22"/>
          <w:szCs w:val="22"/>
        </w:rPr>
        <w:t xml:space="preserve">To consider and approve the allocation of £10,000 to support legal proceedings relating to allegations made against the Clerk, as recommended by the Staffing Committee and defending legal action by the two </w:t>
      </w:r>
      <w:proofErr w:type="spellStart"/>
      <w:r w:rsidRPr="00A10D46">
        <w:rPr>
          <w:rFonts w:asciiTheme="minorHAnsi" w:hAnsiTheme="minorHAnsi" w:cstheme="minorHAnsi"/>
          <w:color w:val="000000" w:themeColor="text1"/>
          <w:sz w:val="22"/>
          <w:szCs w:val="22"/>
        </w:rPr>
        <w:t>councillors</w:t>
      </w:r>
      <w:proofErr w:type="spellEnd"/>
      <w:r w:rsidRPr="00A10D46">
        <w:rPr>
          <w:rFonts w:asciiTheme="minorHAnsi" w:hAnsiTheme="minorHAnsi" w:cstheme="minorHAnsi"/>
          <w:color w:val="000000" w:themeColor="text1"/>
          <w:sz w:val="22"/>
          <w:szCs w:val="22"/>
        </w:rPr>
        <w:t xml:space="preserve"> against DPC. </w:t>
      </w:r>
      <w:bookmarkEnd w:id="3"/>
    </w:p>
    <w:p w14:paraId="0E0EEDD9" w14:textId="77777777" w:rsidR="00A10D46" w:rsidRDefault="00A10D46" w:rsidP="00A10D46">
      <w:pPr>
        <w:autoSpaceDE w:val="0"/>
        <w:autoSpaceDN w:val="0"/>
        <w:adjustRightInd w:val="0"/>
        <w:rPr>
          <w:rFonts w:asciiTheme="minorHAnsi" w:hAnsiTheme="minorHAnsi" w:cstheme="minorHAnsi"/>
          <w:b/>
          <w:bCs/>
          <w:color w:val="000000" w:themeColor="text1"/>
          <w:sz w:val="22"/>
          <w:szCs w:val="22"/>
          <w:lang w:val="en-GB"/>
        </w:rPr>
      </w:pPr>
    </w:p>
    <w:p w14:paraId="14729F42" w14:textId="04D90137" w:rsidR="00A10D46" w:rsidRDefault="00A10D46" w:rsidP="00A10D46">
      <w:pPr>
        <w:autoSpaceDE w:val="0"/>
        <w:autoSpaceDN w:val="0"/>
        <w:adjustRightInd w:val="0"/>
        <w:rPr>
          <w:rFonts w:asciiTheme="minorHAnsi" w:hAnsiTheme="minorHAnsi" w:cstheme="minorHAnsi"/>
          <w:b/>
          <w:bCs/>
          <w:color w:val="000000" w:themeColor="text1"/>
          <w:sz w:val="22"/>
          <w:szCs w:val="22"/>
        </w:rPr>
      </w:pPr>
      <w:r w:rsidRPr="00A10D46">
        <w:rPr>
          <w:rFonts w:asciiTheme="minorHAnsi" w:hAnsiTheme="minorHAnsi" w:cstheme="minorHAnsi"/>
          <w:b/>
          <w:bCs/>
          <w:color w:val="000000" w:themeColor="text1"/>
          <w:sz w:val="22"/>
          <w:szCs w:val="22"/>
        </w:rPr>
        <w:t xml:space="preserve">During consideration of these items, the Chair was required to adjourn the meeting due to Cllr Larcombe </w:t>
      </w:r>
      <w:r w:rsidR="00C37FE9">
        <w:rPr>
          <w:rFonts w:asciiTheme="minorHAnsi" w:hAnsiTheme="minorHAnsi" w:cstheme="minorHAnsi"/>
          <w:b/>
          <w:bCs/>
          <w:color w:val="000000" w:themeColor="text1"/>
          <w:sz w:val="22"/>
          <w:szCs w:val="22"/>
        </w:rPr>
        <w:t xml:space="preserve">and Cllr Davies </w:t>
      </w:r>
      <w:r w:rsidRPr="00A10D46">
        <w:rPr>
          <w:rFonts w:asciiTheme="minorHAnsi" w:hAnsiTheme="minorHAnsi" w:cstheme="minorHAnsi"/>
          <w:b/>
          <w:bCs/>
          <w:color w:val="000000" w:themeColor="text1"/>
          <w:sz w:val="22"/>
          <w:szCs w:val="22"/>
        </w:rPr>
        <w:t>refusing to leave when instructed</w:t>
      </w:r>
      <w:r>
        <w:rPr>
          <w:rFonts w:asciiTheme="minorHAnsi" w:hAnsiTheme="minorHAnsi" w:cstheme="minorHAnsi"/>
          <w:b/>
          <w:bCs/>
          <w:color w:val="000000" w:themeColor="text1"/>
          <w:sz w:val="22"/>
          <w:szCs w:val="22"/>
        </w:rPr>
        <w:t>, none of the motions were considered.</w:t>
      </w:r>
    </w:p>
    <w:p w14:paraId="05EF8973" w14:textId="77777777" w:rsidR="00A10D46" w:rsidRDefault="00A10D46" w:rsidP="00A10D46">
      <w:pPr>
        <w:autoSpaceDE w:val="0"/>
        <w:autoSpaceDN w:val="0"/>
        <w:adjustRightInd w:val="0"/>
        <w:rPr>
          <w:rFonts w:asciiTheme="minorHAnsi" w:hAnsiTheme="minorHAnsi" w:cstheme="minorHAnsi"/>
          <w:b/>
          <w:bCs/>
          <w:color w:val="000000" w:themeColor="text1"/>
          <w:sz w:val="22"/>
          <w:szCs w:val="22"/>
        </w:rPr>
      </w:pPr>
    </w:p>
    <w:p w14:paraId="1F90C8D0" w14:textId="68A54F1B" w:rsidR="00A10D46" w:rsidRPr="00AF56D4" w:rsidRDefault="00A10D46" w:rsidP="00A10D46">
      <w:pPr>
        <w:autoSpaceDE w:val="0"/>
        <w:autoSpaceDN w:val="0"/>
        <w:adjustRightInd w:val="0"/>
        <w:rPr>
          <w:rFonts w:asciiTheme="minorHAnsi" w:hAnsiTheme="minorHAnsi" w:cstheme="minorHAnsi"/>
          <w:b/>
          <w:bCs/>
          <w:color w:val="000000" w:themeColor="text1"/>
          <w:sz w:val="22"/>
          <w:szCs w:val="22"/>
          <w:lang w:val="en-GB"/>
        </w:rPr>
      </w:pPr>
      <w:r>
        <w:rPr>
          <w:rFonts w:asciiTheme="minorHAnsi" w:hAnsiTheme="minorHAnsi" w:cstheme="minorHAnsi"/>
          <w:b/>
          <w:bCs/>
          <w:color w:val="000000" w:themeColor="text1"/>
          <w:sz w:val="22"/>
          <w:szCs w:val="22"/>
        </w:rPr>
        <w:t xml:space="preserve">Meeting Closed at 9.15pm </w:t>
      </w:r>
    </w:p>
    <w:p w14:paraId="0777EAF2" w14:textId="77777777" w:rsidR="00AF56D4" w:rsidRPr="00AF56D4" w:rsidRDefault="00AF56D4" w:rsidP="00AF56D4">
      <w:pPr>
        <w:autoSpaceDE w:val="0"/>
        <w:autoSpaceDN w:val="0"/>
        <w:adjustRightInd w:val="0"/>
        <w:ind w:left="720"/>
        <w:rPr>
          <w:rFonts w:asciiTheme="minorHAnsi" w:hAnsiTheme="minorHAnsi" w:cstheme="minorHAnsi"/>
          <w:b/>
          <w:bCs/>
          <w:color w:val="000000" w:themeColor="text1"/>
          <w:sz w:val="22"/>
          <w:szCs w:val="22"/>
          <w:lang w:val="en-GB"/>
        </w:rPr>
      </w:pPr>
    </w:p>
    <w:p w14:paraId="1E7CF8B8" w14:textId="6EF1DDC9" w:rsidR="00AF56D4" w:rsidRPr="00AF56D4" w:rsidRDefault="00881639" w:rsidP="00AF56D4">
      <w:pPr>
        <w:autoSpaceDE w:val="0"/>
        <w:autoSpaceDN w:val="0"/>
        <w:adjustRightInd w:val="0"/>
        <w:ind w:left="720"/>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lastRenderedPageBreak/>
        <w:t>APPENDIX A</w:t>
      </w:r>
    </w:p>
    <w:p w14:paraId="5153DE7B" w14:textId="77777777" w:rsidR="00123D42" w:rsidRDefault="00123D42" w:rsidP="00765E39">
      <w:pPr>
        <w:autoSpaceDE w:val="0"/>
        <w:autoSpaceDN w:val="0"/>
        <w:adjustRightInd w:val="0"/>
        <w:ind w:left="720"/>
        <w:rPr>
          <w:rFonts w:asciiTheme="minorHAnsi" w:hAnsiTheme="minorHAnsi" w:cstheme="minorHAnsi"/>
          <w:b/>
          <w:bCs/>
          <w:color w:val="000000" w:themeColor="text1"/>
          <w:sz w:val="22"/>
          <w:szCs w:val="22"/>
        </w:rPr>
      </w:pPr>
    </w:p>
    <w:p w14:paraId="04490132" w14:textId="77777777" w:rsidR="00123D42" w:rsidRDefault="00123D42" w:rsidP="00765E39">
      <w:pPr>
        <w:autoSpaceDE w:val="0"/>
        <w:autoSpaceDN w:val="0"/>
        <w:adjustRightInd w:val="0"/>
        <w:ind w:left="720"/>
        <w:rPr>
          <w:rFonts w:asciiTheme="minorHAnsi" w:hAnsiTheme="minorHAnsi" w:cstheme="minorHAnsi"/>
          <w:b/>
          <w:bCs/>
          <w:color w:val="000000" w:themeColor="text1"/>
          <w:sz w:val="22"/>
          <w:szCs w:val="22"/>
        </w:rPr>
      </w:pPr>
    </w:p>
    <w:p w14:paraId="75485ECC" w14:textId="77777777" w:rsidR="00123D42" w:rsidRDefault="00123D42" w:rsidP="00765E39">
      <w:pPr>
        <w:autoSpaceDE w:val="0"/>
        <w:autoSpaceDN w:val="0"/>
        <w:adjustRightInd w:val="0"/>
        <w:ind w:left="720"/>
        <w:rPr>
          <w:rFonts w:asciiTheme="minorHAnsi" w:hAnsiTheme="minorHAnsi" w:cstheme="minorHAnsi"/>
          <w:b/>
          <w:bCs/>
          <w:color w:val="000000" w:themeColor="text1"/>
          <w:sz w:val="22"/>
          <w:szCs w:val="22"/>
        </w:rPr>
      </w:pPr>
    </w:p>
    <w:p w14:paraId="1321D13B" w14:textId="77777777" w:rsidR="00123D42" w:rsidRDefault="00123D42" w:rsidP="00765E39">
      <w:pPr>
        <w:autoSpaceDE w:val="0"/>
        <w:autoSpaceDN w:val="0"/>
        <w:adjustRightInd w:val="0"/>
        <w:ind w:left="720"/>
        <w:rPr>
          <w:rFonts w:asciiTheme="minorHAnsi" w:hAnsiTheme="minorHAnsi" w:cstheme="minorHAnsi"/>
          <w:b/>
          <w:bCs/>
          <w:color w:val="000000" w:themeColor="text1"/>
          <w:sz w:val="22"/>
          <w:szCs w:val="22"/>
        </w:rPr>
      </w:pPr>
    </w:p>
    <w:p w14:paraId="15E27041" w14:textId="77777777" w:rsidR="00123D42" w:rsidRDefault="00123D42" w:rsidP="00765E39">
      <w:pPr>
        <w:autoSpaceDE w:val="0"/>
        <w:autoSpaceDN w:val="0"/>
        <w:adjustRightInd w:val="0"/>
        <w:ind w:left="720"/>
        <w:rPr>
          <w:rFonts w:asciiTheme="minorHAnsi" w:hAnsiTheme="minorHAnsi" w:cstheme="minorHAnsi"/>
          <w:b/>
          <w:bCs/>
          <w:color w:val="000000" w:themeColor="text1"/>
          <w:sz w:val="22"/>
          <w:szCs w:val="22"/>
        </w:rPr>
      </w:pPr>
    </w:p>
    <w:p w14:paraId="34A1E1B9" w14:textId="77777777" w:rsidR="00881639" w:rsidRPr="00881639" w:rsidRDefault="00881639" w:rsidP="00881639">
      <w:pPr>
        <w:spacing w:after="80"/>
        <w:contextualSpacing/>
        <w:jc w:val="center"/>
        <w:rPr>
          <w:rFonts w:ascii="Calibri Light" w:hAnsi="Calibri Light"/>
          <w:spacing w:val="-10"/>
          <w:kern w:val="28"/>
          <w:sz w:val="48"/>
          <w:szCs w:val="48"/>
        </w:rPr>
      </w:pPr>
      <w:bookmarkStart w:id="4" w:name="_Hlk235553802"/>
      <w:r w:rsidRPr="00881639">
        <w:rPr>
          <w:rFonts w:ascii="Calibri Light" w:hAnsi="Calibri Light"/>
          <w:spacing w:val="-10"/>
          <w:kern w:val="28"/>
          <w:sz w:val="48"/>
          <w:szCs w:val="48"/>
        </w:rPr>
        <w:t xml:space="preserve">DATCHET PARISH COUNCIL </w:t>
      </w:r>
    </w:p>
    <w:p w14:paraId="415D3A64" w14:textId="77777777" w:rsidR="00881639" w:rsidRPr="00881639" w:rsidRDefault="00881639" w:rsidP="00881639">
      <w:pPr>
        <w:spacing w:after="80"/>
        <w:contextualSpacing/>
        <w:jc w:val="center"/>
        <w:rPr>
          <w:rFonts w:ascii="Calibri Light" w:hAnsi="Calibri Light"/>
          <w:spacing w:val="-10"/>
          <w:kern w:val="28"/>
          <w:sz w:val="48"/>
          <w:szCs w:val="48"/>
        </w:rPr>
      </w:pPr>
      <w:r w:rsidRPr="00881639">
        <w:rPr>
          <w:rFonts w:ascii="Calibri Light" w:hAnsi="Calibri Light"/>
          <w:spacing w:val="-10"/>
          <w:kern w:val="28"/>
          <w:sz w:val="48"/>
          <w:szCs w:val="48"/>
        </w:rPr>
        <w:t>PLANNING ADDENDUM</w:t>
      </w:r>
    </w:p>
    <w:p w14:paraId="3095F368" w14:textId="77777777" w:rsidR="00881639" w:rsidRPr="00881639" w:rsidRDefault="00881639" w:rsidP="00881639">
      <w:pPr>
        <w:jc w:val="center"/>
        <w:rPr>
          <w:rFonts w:cs="Calibri"/>
          <w:bCs/>
          <w:sz w:val="12"/>
          <w:szCs w:val="12"/>
          <w:lang w:eastAsia="en-GB"/>
        </w:rPr>
      </w:pPr>
    </w:p>
    <w:p w14:paraId="03A7B7E6" w14:textId="77777777" w:rsidR="00881639" w:rsidRPr="00881639" w:rsidRDefault="00881639" w:rsidP="00881639">
      <w:pPr>
        <w:jc w:val="center"/>
        <w:rPr>
          <w:rFonts w:cs="Calibri"/>
          <w:color w:val="000000"/>
          <w:sz w:val="23"/>
          <w:szCs w:val="23"/>
          <w:lang w:val="en-GB" w:eastAsia="en-GB"/>
        </w:rPr>
      </w:pPr>
      <w:r w:rsidRPr="00881639">
        <w:rPr>
          <w:rFonts w:cs="Calibri"/>
          <w:color w:val="000000"/>
          <w:lang w:eastAsia="en-GB"/>
        </w:rPr>
        <w:t xml:space="preserve"> </w:t>
      </w:r>
      <w:r w:rsidRPr="00881639">
        <w:rPr>
          <w:rFonts w:cs="Calibri"/>
          <w:b/>
          <w:bCs/>
          <w:color w:val="000000"/>
          <w:sz w:val="23"/>
          <w:szCs w:val="23"/>
          <w:lang w:val="en-GB" w:eastAsia="en-GB"/>
        </w:rPr>
        <w:t xml:space="preserve">PUBLIC COMMENTS </w:t>
      </w:r>
      <w:r w:rsidRPr="00881639">
        <w:rPr>
          <w:rFonts w:cs="Calibri"/>
          <w:color w:val="000000"/>
          <w:sz w:val="23"/>
          <w:szCs w:val="23"/>
          <w:lang w:val="en-GB" w:eastAsia="en-GB"/>
        </w:rPr>
        <w:t xml:space="preserve">If you have any comments which you would like the Council to take into consideration when responding please email </w:t>
      </w:r>
      <w:hyperlink r:id="rId9" w:history="1">
        <w:r w:rsidRPr="00881639">
          <w:rPr>
            <w:rFonts w:cs="Calibri"/>
            <w:color w:val="0563C1"/>
            <w:sz w:val="23"/>
            <w:szCs w:val="23"/>
            <w:u w:val="single"/>
            <w:lang w:val="en-GB" w:eastAsia="en-GB"/>
          </w:rPr>
          <w:t>clerk@datchetparishcouncil.gov.uk</w:t>
        </w:r>
      </w:hyperlink>
      <w:r w:rsidRPr="00881639">
        <w:rPr>
          <w:rFonts w:cs="Calibri"/>
          <w:color w:val="000000"/>
          <w:sz w:val="23"/>
          <w:szCs w:val="23"/>
          <w:lang w:val="en-GB" w:eastAsia="en-GB"/>
        </w:rPr>
        <w:t xml:space="preserve"> </w:t>
      </w:r>
      <w:r w:rsidRPr="00881639">
        <w:rPr>
          <w:rFonts w:cs="Calibri"/>
          <w:b/>
          <w:bCs/>
          <w:color w:val="000000"/>
          <w:sz w:val="23"/>
          <w:szCs w:val="23"/>
          <w:lang w:val="en-GB" w:eastAsia="en-GB"/>
        </w:rPr>
        <w:t xml:space="preserve"> </w:t>
      </w:r>
      <w:r w:rsidRPr="00881639">
        <w:rPr>
          <w:rFonts w:cs="Calibri"/>
          <w:color w:val="000000"/>
          <w:sz w:val="23"/>
          <w:szCs w:val="23"/>
          <w:lang w:val="en-GB" w:eastAsia="en-GB"/>
        </w:rPr>
        <w:t>and these will be passed onto the Lead Member for Planning.</w:t>
      </w:r>
    </w:p>
    <w:p w14:paraId="5446A13C" w14:textId="77777777" w:rsidR="00881639" w:rsidRPr="00881639" w:rsidRDefault="00881639" w:rsidP="00881639">
      <w:pPr>
        <w:ind w:left="-426"/>
        <w:jc w:val="center"/>
        <w:rPr>
          <w:rFonts w:cs="Calibri"/>
          <w:b/>
          <w:sz w:val="16"/>
          <w:szCs w:val="16"/>
          <w:u w:val="single"/>
          <w:lang w:eastAsia="en-GB"/>
        </w:rPr>
      </w:pPr>
    </w:p>
    <w:p w14:paraId="34A45ADB" w14:textId="77777777" w:rsidR="00881639" w:rsidRPr="00881639" w:rsidRDefault="00881639" w:rsidP="00881639">
      <w:pPr>
        <w:jc w:val="center"/>
        <w:rPr>
          <w:rFonts w:cs="Calibri"/>
          <w:b/>
          <w:color w:val="FFFFFF"/>
          <w:sz w:val="28"/>
          <w:szCs w:val="28"/>
          <w:u w:val="single"/>
          <w:lang w:eastAsia="en-GB"/>
        </w:rPr>
      </w:pPr>
      <w:r w:rsidRPr="00881639">
        <w:rPr>
          <w:rFonts w:cs="Calibri"/>
          <w:b/>
          <w:sz w:val="28"/>
          <w:szCs w:val="28"/>
          <w:lang w:eastAsia="en-GB"/>
        </w:rPr>
        <w:t xml:space="preserve">Applications to be considered at the meeting on </w:t>
      </w:r>
      <w:r w:rsidRPr="00881639">
        <w:rPr>
          <w:rFonts w:cs="Calibri"/>
          <w:b/>
          <w:color w:val="000000"/>
          <w:sz w:val="28"/>
          <w:szCs w:val="28"/>
          <w:lang w:eastAsia="en-GB"/>
        </w:rPr>
        <w:t>Monday 13</w:t>
      </w:r>
      <w:r w:rsidRPr="00881639">
        <w:rPr>
          <w:rFonts w:cs="Calibri"/>
          <w:b/>
          <w:color w:val="000000"/>
          <w:sz w:val="28"/>
          <w:szCs w:val="28"/>
          <w:vertAlign w:val="superscript"/>
          <w:lang w:eastAsia="en-GB"/>
        </w:rPr>
        <w:t>th</w:t>
      </w:r>
      <w:r w:rsidRPr="00881639">
        <w:rPr>
          <w:rFonts w:cs="Calibri"/>
          <w:b/>
          <w:color w:val="000000"/>
          <w:sz w:val="28"/>
          <w:szCs w:val="28"/>
          <w:lang w:eastAsia="en-GB"/>
        </w:rPr>
        <w:t xml:space="preserve"> July 2026</w:t>
      </w:r>
    </w:p>
    <w:p w14:paraId="203E5828" w14:textId="77777777" w:rsidR="00881639" w:rsidRPr="00881639" w:rsidRDefault="00881639" w:rsidP="00881639">
      <w:pPr>
        <w:rPr>
          <w:sz w:val="16"/>
          <w:szCs w:val="16"/>
          <w:lang w:val="en-GB" w:eastAsia="en-GB"/>
        </w:rPr>
      </w:pPr>
    </w:p>
    <w:tbl>
      <w:tblPr>
        <w:tblStyle w:val="TableGrid2"/>
        <w:tblW w:w="0" w:type="auto"/>
        <w:tblLook w:val="04A0" w:firstRow="1" w:lastRow="0" w:firstColumn="1" w:lastColumn="0" w:noHBand="0" w:noVBand="1"/>
      </w:tblPr>
      <w:tblGrid>
        <w:gridCol w:w="2510"/>
        <w:gridCol w:w="1518"/>
        <w:gridCol w:w="2608"/>
        <w:gridCol w:w="3326"/>
      </w:tblGrid>
      <w:tr w:rsidR="00881639" w:rsidRPr="00881639" w14:paraId="0C90D067" w14:textId="77777777" w:rsidTr="005D40DC">
        <w:tc>
          <w:tcPr>
            <w:tcW w:w="6127" w:type="dxa"/>
            <w:gridSpan w:val="3"/>
          </w:tcPr>
          <w:p w14:paraId="12C8ACC8" w14:textId="77777777" w:rsidR="00881639" w:rsidRPr="00881639" w:rsidRDefault="00881639" w:rsidP="00881639">
            <w:pPr>
              <w:jc w:val="center"/>
              <w:rPr>
                <w:rFonts w:cs="Calibri"/>
                <w:b/>
                <w:bCs/>
                <w:highlight w:val="darkCyan"/>
                <w:lang w:val="en-GB" w:eastAsia="en-GB"/>
              </w:rPr>
            </w:pPr>
            <w:r w:rsidRPr="00881639">
              <w:rPr>
                <w:rFonts w:cs="Calibri"/>
                <w:b/>
                <w:bCs/>
                <w:color w:val="FFFFFF"/>
                <w:highlight w:val="darkCyan"/>
                <w:lang w:val="en-GB" w:eastAsia="en-GB"/>
              </w:rPr>
              <w:t>APPLICATIONS RECEIVED</w:t>
            </w:r>
          </w:p>
        </w:tc>
        <w:tc>
          <w:tcPr>
            <w:tcW w:w="4216" w:type="dxa"/>
          </w:tcPr>
          <w:p w14:paraId="37993B9D" w14:textId="77777777" w:rsidR="00881639" w:rsidRPr="00881639" w:rsidRDefault="00881639" w:rsidP="00881639">
            <w:pPr>
              <w:jc w:val="center"/>
              <w:rPr>
                <w:rFonts w:cs="Calibri"/>
                <w:b/>
                <w:bCs/>
                <w:color w:val="FFFFFF"/>
                <w:highlight w:val="darkCyan"/>
                <w:lang w:val="en-GB" w:eastAsia="en-GB"/>
              </w:rPr>
            </w:pPr>
          </w:p>
        </w:tc>
      </w:tr>
      <w:tr w:rsidR="00881639" w:rsidRPr="00881639" w14:paraId="7D20BBB9" w14:textId="77777777" w:rsidTr="005D40DC">
        <w:tc>
          <w:tcPr>
            <w:tcW w:w="1549" w:type="dxa"/>
          </w:tcPr>
          <w:p w14:paraId="2A97B525" w14:textId="77777777" w:rsidR="00881639" w:rsidRPr="00881639" w:rsidRDefault="00881639" w:rsidP="00881639">
            <w:pPr>
              <w:jc w:val="center"/>
              <w:rPr>
                <w:rFonts w:cs="Calibri"/>
                <w:b/>
                <w:bCs/>
                <w:lang w:val="en-GB" w:eastAsia="en-GB"/>
              </w:rPr>
            </w:pPr>
            <w:r w:rsidRPr="00881639">
              <w:rPr>
                <w:rFonts w:cs="Calibri"/>
                <w:b/>
                <w:bCs/>
                <w:lang w:val="en-GB" w:eastAsia="en-GB"/>
              </w:rPr>
              <w:t>Application No / Type</w:t>
            </w:r>
          </w:p>
        </w:tc>
        <w:tc>
          <w:tcPr>
            <w:tcW w:w="1626" w:type="dxa"/>
          </w:tcPr>
          <w:p w14:paraId="190D08FC" w14:textId="77777777" w:rsidR="00881639" w:rsidRPr="00881639" w:rsidRDefault="00881639" w:rsidP="00881639">
            <w:pPr>
              <w:jc w:val="center"/>
              <w:rPr>
                <w:rFonts w:cs="Calibri"/>
                <w:b/>
                <w:bCs/>
                <w:lang w:val="en-GB" w:eastAsia="en-GB"/>
              </w:rPr>
            </w:pPr>
            <w:r w:rsidRPr="00881639">
              <w:rPr>
                <w:rFonts w:cs="Calibri"/>
                <w:b/>
                <w:bCs/>
                <w:lang w:val="en-GB" w:eastAsia="en-GB"/>
              </w:rPr>
              <w:t>Application Site</w:t>
            </w:r>
          </w:p>
        </w:tc>
        <w:tc>
          <w:tcPr>
            <w:tcW w:w="2952" w:type="dxa"/>
          </w:tcPr>
          <w:p w14:paraId="241E7C66" w14:textId="77777777" w:rsidR="00881639" w:rsidRPr="00881639" w:rsidRDefault="00881639" w:rsidP="00881639">
            <w:pPr>
              <w:jc w:val="center"/>
              <w:rPr>
                <w:rFonts w:cs="Calibri"/>
                <w:b/>
                <w:bCs/>
                <w:lang w:val="en-GB" w:eastAsia="en-GB"/>
              </w:rPr>
            </w:pPr>
            <w:r w:rsidRPr="00881639">
              <w:rPr>
                <w:rFonts w:cs="Calibri"/>
                <w:b/>
                <w:bCs/>
                <w:lang w:val="en-GB" w:eastAsia="en-GB"/>
              </w:rPr>
              <w:t>Proposal</w:t>
            </w:r>
          </w:p>
        </w:tc>
        <w:tc>
          <w:tcPr>
            <w:tcW w:w="4216" w:type="dxa"/>
          </w:tcPr>
          <w:p w14:paraId="40970828" w14:textId="77777777" w:rsidR="00881639" w:rsidRPr="00881639" w:rsidRDefault="00881639" w:rsidP="00881639">
            <w:pPr>
              <w:jc w:val="center"/>
              <w:rPr>
                <w:rFonts w:cs="Calibri"/>
                <w:b/>
                <w:bCs/>
                <w:lang w:val="en-GB" w:eastAsia="en-GB"/>
              </w:rPr>
            </w:pPr>
            <w:r w:rsidRPr="00881639">
              <w:rPr>
                <w:rFonts w:cs="Calibri"/>
                <w:b/>
                <w:bCs/>
                <w:lang w:val="en-GB" w:eastAsia="en-GB"/>
              </w:rPr>
              <w:t>DNPG/DPC Comments</w:t>
            </w:r>
          </w:p>
        </w:tc>
      </w:tr>
      <w:tr w:rsidR="00881639" w:rsidRPr="00881639" w14:paraId="690F2EC2" w14:textId="77777777" w:rsidTr="005D40DC">
        <w:tc>
          <w:tcPr>
            <w:tcW w:w="1549" w:type="dxa"/>
          </w:tcPr>
          <w:p w14:paraId="6BCE9633" w14:textId="77777777" w:rsidR="00881639" w:rsidRPr="00881639" w:rsidRDefault="00881639" w:rsidP="00881639">
            <w:pPr>
              <w:jc w:val="center"/>
              <w:rPr>
                <w:rFonts w:cs="Calibri"/>
                <w:lang w:val="en-GB" w:eastAsia="en-GB"/>
              </w:rPr>
            </w:pPr>
            <w:r w:rsidRPr="00881639">
              <w:rPr>
                <w:rFonts w:cs="Calibri"/>
                <w:lang w:val="en-GB" w:eastAsia="en-GB"/>
              </w:rPr>
              <w:t>26/01458</w:t>
            </w:r>
          </w:p>
          <w:p w14:paraId="6F65153D" w14:textId="77777777" w:rsidR="00881639" w:rsidRPr="00881639" w:rsidRDefault="00881639" w:rsidP="00881639">
            <w:pPr>
              <w:jc w:val="center"/>
              <w:rPr>
                <w:rFonts w:cs="Calibri"/>
                <w:lang w:val="en-GB" w:eastAsia="en-GB"/>
              </w:rPr>
            </w:pPr>
            <w:r w:rsidRPr="00881639">
              <w:rPr>
                <w:rFonts w:cs="Calibri"/>
                <w:lang w:val="en-GB" w:eastAsia="en-GB"/>
              </w:rPr>
              <w:t>Full</w:t>
            </w:r>
          </w:p>
        </w:tc>
        <w:tc>
          <w:tcPr>
            <w:tcW w:w="1626" w:type="dxa"/>
          </w:tcPr>
          <w:p w14:paraId="13ECC8F6" w14:textId="77777777" w:rsidR="00881639" w:rsidRPr="00881639" w:rsidRDefault="00881639" w:rsidP="00881639">
            <w:pPr>
              <w:rPr>
                <w:rFonts w:cs="Calibri"/>
                <w:lang w:val="en-GB" w:eastAsia="en-GB"/>
              </w:rPr>
            </w:pPr>
            <w:r w:rsidRPr="00881639">
              <w:rPr>
                <w:rFonts w:cs="Calibri"/>
                <w:lang w:val="en-GB" w:eastAsia="en-GB"/>
              </w:rPr>
              <w:t xml:space="preserve">Bank House </w:t>
            </w:r>
            <w:proofErr w:type="gramStart"/>
            <w:r w:rsidRPr="00881639">
              <w:rPr>
                <w:rFonts w:cs="Calibri"/>
                <w:lang w:val="en-GB" w:eastAsia="en-GB"/>
              </w:rPr>
              <w:t>The</w:t>
            </w:r>
            <w:proofErr w:type="gramEnd"/>
            <w:r w:rsidRPr="00881639">
              <w:rPr>
                <w:rFonts w:cs="Calibri"/>
                <w:lang w:val="en-GB" w:eastAsia="en-GB"/>
              </w:rPr>
              <w:t xml:space="preserve"> Green Datchet Slough SL3 9JH</w:t>
            </w:r>
          </w:p>
        </w:tc>
        <w:tc>
          <w:tcPr>
            <w:tcW w:w="2952" w:type="dxa"/>
          </w:tcPr>
          <w:p w14:paraId="7DE64C52" w14:textId="77777777" w:rsidR="00881639" w:rsidRPr="00881639" w:rsidRDefault="00881639" w:rsidP="00881639">
            <w:pPr>
              <w:spacing w:line="276" w:lineRule="auto"/>
              <w:rPr>
                <w:rFonts w:cs="Calibri"/>
                <w:lang w:val="en-GB"/>
              </w:rPr>
            </w:pPr>
            <w:r w:rsidRPr="00881639">
              <w:rPr>
                <w:rFonts w:cs="Calibri"/>
                <w:lang w:val="en-GB" w:eastAsia="en-GB"/>
              </w:rPr>
              <w:t>Installation of 1 no. HVAC, 3 no. internal AC units and alterations to rear fenestration</w:t>
            </w:r>
          </w:p>
          <w:p w14:paraId="070AE685" w14:textId="77777777" w:rsidR="00881639" w:rsidRPr="00881639" w:rsidRDefault="00881639" w:rsidP="00881639">
            <w:pPr>
              <w:rPr>
                <w:rFonts w:cs="Calibri"/>
                <w:lang w:val="en-GB" w:eastAsia="en-GB"/>
              </w:rPr>
            </w:pPr>
          </w:p>
        </w:tc>
        <w:tc>
          <w:tcPr>
            <w:tcW w:w="4216" w:type="dxa"/>
          </w:tcPr>
          <w:p w14:paraId="483A3231" w14:textId="77777777" w:rsidR="00881639" w:rsidRPr="00881639" w:rsidRDefault="00881639" w:rsidP="00881639">
            <w:pPr>
              <w:rPr>
                <w:rFonts w:cs="Calibri"/>
                <w:color w:val="000000"/>
                <w:lang w:val="en-GB" w:eastAsia="en-GB"/>
              </w:rPr>
            </w:pPr>
            <w:r w:rsidRPr="00881639">
              <w:rPr>
                <w:rFonts w:cs="Calibri"/>
                <w:color w:val="000000"/>
                <w:lang w:val="en-GB" w:eastAsia="en-GB"/>
              </w:rPr>
              <w:t xml:space="preserve">No objection subject to relevant DNP DAT 2, DAT 4 and DDG 3 </w:t>
            </w:r>
          </w:p>
          <w:p w14:paraId="7BA44C47" w14:textId="77777777" w:rsidR="00881639" w:rsidRPr="00881639" w:rsidRDefault="00881639" w:rsidP="00881639">
            <w:pPr>
              <w:rPr>
                <w:rFonts w:cs="Calibri"/>
                <w:color w:val="000000"/>
                <w:lang w:val="en-GB" w:eastAsia="en-GB"/>
              </w:rPr>
            </w:pPr>
          </w:p>
        </w:tc>
      </w:tr>
      <w:tr w:rsidR="00881639" w:rsidRPr="00881639" w14:paraId="6AFF35D0" w14:textId="77777777" w:rsidTr="005D40DC">
        <w:tc>
          <w:tcPr>
            <w:tcW w:w="1549" w:type="dxa"/>
          </w:tcPr>
          <w:p w14:paraId="0681C922" w14:textId="77777777" w:rsidR="00881639" w:rsidRPr="00881639" w:rsidRDefault="00881639" w:rsidP="00881639">
            <w:pPr>
              <w:jc w:val="center"/>
              <w:rPr>
                <w:rFonts w:cs="Calibri"/>
                <w:lang w:val="en-GB" w:eastAsia="en-GB"/>
              </w:rPr>
            </w:pPr>
            <w:r w:rsidRPr="00881639">
              <w:rPr>
                <w:rFonts w:cs="Calibri"/>
                <w:lang w:val="en-GB" w:eastAsia="en-GB"/>
              </w:rPr>
              <w:t>26/01447</w:t>
            </w:r>
          </w:p>
          <w:p w14:paraId="3C0DCC1B" w14:textId="77777777" w:rsidR="00881639" w:rsidRPr="00881639" w:rsidRDefault="00881639" w:rsidP="00881639">
            <w:pPr>
              <w:jc w:val="center"/>
              <w:rPr>
                <w:rFonts w:cs="Calibri"/>
                <w:lang w:val="en-GB" w:eastAsia="en-GB"/>
              </w:rPr>
            </w:pPr>
            <w:r w:rsidRPr="00881639">
              <w:rPr>
                <w:rFonts w:cs="Calibri"/>
                <w:lang w:val="en-GB" w:eastAsia="en-GB"/>
              </w:rPr>
              <w:t>Works to trees covered by TPO</w:t>
            </w:r>
          </w:p>
        </w:tc>
        <w:tc>
          <w:tcPr>
            <w:tcW w:w="1626" w:type="dxa"/>
          </w:tcPr>
          <w:p w14:paraId="785C0ED5" w14:textId="77777777" w:rsidR="00881639" w:rsidRPr="00881639" w:rsidRDefault="00881639" w:rsidP="00881639">
            <w:pPr>
              <w:rPr>
                <w:rFonts w:cs="Calibri"/>
                <w:lang w:val="en-GB" w:eastAsia="en-GB"/>
              </w:rPr>
            </w:pPr>
            <w:r w:rsidRPr="00881639">
              <w:rPr>
                <w:rFonts w:cs="Calibri"/>
                <w:lang w:val="en-GB" w:eastAsia="en-GB"/>
              </w:rPr>
              <w:t xml:space="preserve">3 The Avenue Datchet Slough SL3 9DH  </w:t>
            </w:r>
          </w:p>
        </w:tc>
        <w:tc>
          <w:tcPr>
            <w:tcW w:w="2952" w:type="dxa"/>
          </w:tcPr>
          <w:p w14:paraId="7EB1F836" w14:textId="77777777" w:rsidR="00881639" w:rsidRPr="00881639" w:rsidRDefault="00881639" w:rsidP="00881639">
            <w:pPr>
              <w:rPr>
                <w:rFonts w:cs="Calibri"/>
                <w:lang w:val="en-GB" w:eastAsia="en-GB"/>
              </w:rPr>
            </w:pPr>
            <w:r w:rsidRPr="00881639">
              <w:rPr>
                <w:rFonts w:cs="Calibri"/>
                <w:lang w:val="en-GB" w:eastAsia="en-GB"/>
              </w:rPr>
              <w:t>1no. Atlas Cedar - fell (029/2000/TPO).</w:t>
            </w:r>
          </w:p>
        </w:tc>
        <w:tc>
          <w:tcPr>
            <w:tcW w:w="4216" w:type="dxa"/>
          </w:tcPr>
          <w:p w14:paraId="0C8C331F" w14:textId="77777777" w:rsidR="00881639" w:rsidRPr="00881639" w:rsidRDefault="00881639" w:rsidP="00881639">
            <w:pPr>
              <w:rPr>
                <w:rFonts w:cs="Calibri"/>
                <w:color w:val="000000"/>
                <w:lang w:val="en-GB" w:eastAsia="en-GB"/>
              </w:rPr>
            </w:pPr>
            <w:r w:rsidRPr="00881639">
              <w:rPr>
                <w:rFonts w:cs="Calibri"/>
                <w:color w:val="000000"/>
                <w:lang w:val="en-GB" w:eastAsia="en-GB"/>
              </w:rPr>
              <w:t>Objection but we would agree if it was referred to the tree officer or LA Arboriculture specialist – and that a replacement tree to be planted of suitable size and life</w:t>
            </w:r>
          </w:p>
          <w:p w14:paraId="7991D758" w14:textId="77777777" w:rsidR="00881639" w:rsidRPr="00881639" w:rsidRDefault="00881639" w:rsidP="00881639">
            <w:pPr>
              <w:rPr>
                <w:rFonts w:cs="Calibri"/>
                <w:lang w:val="en-GB" w:eastAsia="en-GB"/>
              </w:rPr>
            </w:pPr>
          </w:p>
        </w:tc>
      </w:tr>
      <w:tr w:rsidR="00881639" w:rsidRPr="00881639" w14:paraId="526EB4A6" w14:textId="77777777" w:rsidTr="005D40DC">
        <w:tc>
          <w:tcPr>
            <w:tcW w:w="1549" w:type="dxa"/>
          </w:tcPr>
          <w:p w14:paraId="5BC06DAA" w14:textId="77777777" w:rsidR="00881639" w:rsidRPr="00881639" w:rsidRDefault="00881639" w:rsidP="00881639">
            <w:pPr>
              <w:jc w:val="center"/>
              <w:rPr>
                <w:rFonts w:cs="Calibri"/>
                <w:lang w:val="en-GB" w:eastAsia="en-GB"/>
              </w:rPr>
            </w:pPr>
            <w:r w:rsidRPr="00881639">
              <w:rPr>
                <w:rFonts w:cs="Calibri"/>
                <w:lang w:val="en-GB" w:eastAsia="en-GB"/>
              </w:rPr>
              <w:t>26/01299</w:t>
            </w:r>
          </w:p>
          <w:p w14:paraId="003BEB67" w14:textId="77777777" w:rsidR="00881639" w:rsidRPr="00881639" w:rsidRDefault="00881639" w:rsidP="00881639">
            <w:pPr>
              <w:jc w:val="center"/>
              <w:rPr>
                <w:rFonts w:cs="Calibri"/>
                <w:lang w:val="en-GB" w:eastAsia="en-GB"/>
              </w:rPr>
            </w:pPr>
            <w:r w:rsidRPr="00881639">
              <w:rPr>
                <w:rFonts w:cs="Calibri"/>
                <w:lang w:val="en-GB" w:eastAsia="en-GB"/>
              </w:rPr>
              <w:t xml:space="preserve">Works To Trees </w:t>
            </w:r>
            <w:proofErr w:type="gramStart"/>
            <w:r w:rsidRPr="00881639">
              <w:rPr>
                <w:rFonts w:cs="Calibri"/>
                <w:lang w:val="en-GB" w:eastAsia="en-GB"/>
              </w:rPr>
              <w:t>In</w:t>
            </w:r>
            <w:proofErr w:type="gramEnd"/>
            <w:r w:rsidRPr="00881639">
              <w:rPr>
                <w:rFonts w:cs="Calibri"/>
                <w:lang w:val="en-GB" w:eastAsia="en-GB"/>
              </w:rPr>
              <w:t xml:space="preserve"> Conservation Area</w:t>
            </w:r>
          </w:p>
          <w:p w14:paraId="15C27D53" w14:textId="77777777" w:rsidR="00881639" w:rsidRPr="00881639" w:rsidRDefault="00881639" w:rsidP="00881639">
            <w:pPr>
              <w:jc w:val="center"/>
              <w:rPr>
                <w:rFonts w:cs="Calibri"/>
                <w:lang w:val="en-GB" w:eastAsia="en-GB"/>
              </w:rPr>
            </w:pPr>
          </w:p>
        </w:tc>
        <w:tc>
          <w:tcPr>
            <w:tcW w:w="1626" w:type="dxa"/>
          </w:tcPr>
          <w:p w14:paraId="614EA7C0" w14:textId="77777777" w:rsidR="00881639" w:rsidRPr="00881639" w:rsidRDefault="00881639" w:rsidP="00881639">
            <w:pPr>
              <w:rPr>
                <w:rFonts w:cs="Calibri"/>
                <w:lang w:val="en-GB" w:eastAsia="en-GB"/>
              </w:rPr>
            </w:pPr>
            <w:r w:rsidRPr="00881639">
              <w:rPr>
                <w:rFonts w:cs="Calibri"/>
                <w:lang w:val="en-GB" w:eastAsia="en-GB"/>
              </w:rPr>
              <w:t>23 The Avenue Datchet Slough SL3 9DQ</w:t>
            </w:r>
          </w:p>
        </w:tc>
        <w:tc>
          <w:tcPr>
            <w:tcW w:w="2952" w:type="dxa"/>
          </w:tcPr>
          <w:p w14:paraId="21866DB7" w14:textId="77777777" w:rsidR="00881639" w:rsidRPr="00881639" w:rsidRDefault="00881639" w:rsidP="00881639">
            <w:pPr>
              <w:rPr>
                <w:rFonts w:cs="Calibri"/>
                <w:lang w:val="en-GB" w:eastAsia="en-GB"/>
              </w:rPr>
            </w:pPr>
            <w:r w:rsidRPr="00881639">
              <w:rPr>
                <w:rFonts w:cs="Calibri"/>
                <w:lang w:val="en-GB" w:eastAsia="en-GB"/>
              </w:rPr>
              <w:t>Plane tree - Crown reduction</w:t>
            </w:r>
          </w:p>
        </w:tc>
        <w:tc>
          <w:tcPr>
            <w:tcW w:w="4216" w:type="dxa"/>
          </w:tcPr>
          <w:p w14:paraId="3D2BBFED" w14:textId="77777777" w:rsidR="00881639" w:rsidRPr="00881639" w:rsidRDefault="00881639" w:rsidP="00881639">
            <w:pPr>
              <w:rPr>
                <w:rFonts w:cs="Calibri"/>
                <w:lang w:val="en-GB" w:eastAsia="en-GB"/>
              </w:rPr>
            </w:pPr>
            <w:r w:rsidRPr="00881639">
              <w:rPr>
                <w:rFonts w:cs="Calibri"/>
                <w:color w:val="000000"/>
                <w:lang w:val="en-GB" w:eastAsia="en-GB"/>
              </w:rPr>
              <w:t xml:space="preserve">No objection but we feel it should be referred to the tree officer or LA Arboriculture specialist </w:t>
            </w:r>
          </w:p>
        </w:tc>
      </w:tr>
      <w:tr w:rsidR="00881639" w:rsidRPr="00881639" w14:paraId="2156CC0D" w14:textId="77777777" w:rsidTr="005D40DC">
        <w:tc>
          <w:tcPr>
            <w:tcW w:w="1549" w:type="dxa"/>
          </w:tcPr>
          <w:p w14:paraId="7C151E11" w14:textId="77777777" w:rsidR="00881639" w:rsidRPr="00881639" w:rsidRDefault="00881639" w:rsidP="00881639">
            <w:pPr>
              <w:spacing w:line="276" w:lineRule="auto"/>
              <w:jc w:val="center"/>
              <w:rPr>
                <w:rFonts w:cs="Calibri"/>
                <w:lang w:val="en-GB"/>
              </w:rPr>
            </w:pPr>
            <w:r w:rsidRPr="00881639">
              <w:rPr>
                <w:rFonts w:cs="Calibri"/>
                <w:lang w:val="en-GB" w:eastAsia="en-GB"/>
              </w:rPr>
              <w:t>26/01568</w:t>
            </w:r>
          </w:p>
          <w:p w14:paraId="512F633E" w14:textId="77777777" w:rsidR="00881639" w:rsidRPr="00881639" w:rsidRDefault="00881639" w:rsidP="00881639">
            <w:pPr>
              <w:jc w:val="center"/>
              <w:rPr>
                <w:rFonts w:cs="Calibri"/>
                <w:lang w:val="en-GB" w:eastAsia="en-GB"/>
              </w:rPr>
            </w:pPr>
            <w:r w:rsidRPr="00881639">
              <w:rPr>
                <w:rFonts w:cs="Calibri"/>
                <w:lang w:val="en-GB" w:eastAsia="en-GB"/>
              </w:rPr>
              <w:t xml:space="preserve">Works To Trees </w:t>
            </w:r>
            <w:proofErr w:type="gramStart"/>
            <w:r w:rsidRPr="00881639">
              <w:rPr>
                <w:rFonts w:cs="Calibri"/>
                <w:lang w:val="en-GB" w:eastAsia="en-GB"/>
              </w:rPr>
              <w:t>In</w:t>
            </w:r>
            <w:proofErr w:type="gramEnd"/>
            <w:r w:rsidRPr="00881639">
              <w:rPr>
                <w:rFonts w:cs="Calibri"/>
                <w:lang w:val="en-GB" w:eastAsia="en-GB"/>
              </w:rPr>
              <w:t xml:space="preserve"> Conservation Area</w:t>
            </w:r>
          </w:p>
        </w:tc>
        <w:tc>
          <w:tcPr>
            <w:tcW w:w="1626" w:type="dxa"/>
          </w:tcPr>
          <w:p w14:paraId="21FF1F1C" w14:textId="77777777" w:rsidR="00881639" w:rsidRPr="00881639" w:rsidRDefault="00881639" w:rsidP="00881639">
            <w:pPr>
              <w:spacing w:line="276" w:lineRule="auto"/>
              <w:rPr>
                <w:rFonts w:cs="Calibri"/>
                <w:lang w:val="en-GB"/>
              </w:rPr>
            </w:pPr>
            <w:r w:rsidRPr="00881639">
              <w:rPr>
                <w:rFonts w:cs="Calibri"/>
                <w:lang w:val="en-GB" w:eastAsia="en-GB"/>
              </w:rPr>
              <w:t xml:space="preserve">1 Queens Road Datchet Slough SL3 9BN </w:t>
            </w:r>
          </w:p>
          <w:p w14:paraId="535949FD" w14:textId="77777777" w:rsidR="00881639" w:rsidRPr="00881639" w:rsidRDefault="00881639" w:rsidP="00881639">
            <w:pPr>
              <w:rPr>
                <w:rFonts w:cs="Calibri"/>
                <w:lang w:val="en-GB" w:eastAsia="en-GB"/>
              </w:rPr>
            </w:pPr>
          </w:p>
        </w:tc>
        <w:tc>
          <w:tcPr>
            <w:tcW w:w="2952" w:type="dxa"/>
          </w:tcPr>
          <w:p w14:paraId="2378606E" w14:textId="77777777" w:rsidR="00881639" w:rsidRPr="00881639" w:rsidRDefault="00881639" w:rsidP="00881639">
            <w:pPr>
              <w:spacing w:line="276" w:lineRule="auto"/>
              <w:rPr>
                <w:rFonts w:cs="Calibri"/>
                <w:lang w:val="en-GB" w:eastAsia="en-GB"/>
              </w:rPr>
            </w:pPr>
            <w:r w:rsidRPr="00881639">
              <w:rPr>
                <w:rFonts w:cs="Calibri"/>
                <w:lang w:val="en-GB" w:eastAsia="en-GB"/>
              </w:rPr>
              <w:t>T1 - Bay - fell</w:t>
            </w:r>
          </w:p>
        </w:tc>
        <w:tc>
          <w:tcPr>
            <w:tcW w:w="4216" w:type="dxa"/>
          </w:tcPr>
          <w:p w14:paraId="5C18168E" w14:textId="77777777" w:rsidR="00881639" w:rsidRPr="00881639" w:rsidRDefault="00881639" w:rsidP="00881639">
            <w:pPr>
              <w:rPr>
                <w:rFonts w:cs="Calibri"/>
                <w:color w:val="000000"/>
                <w:lang w:val="en-GB" w:eastAsia="en-GB"/>
              </w:rPr>
            </w:pPr>
            <w:r w:rsidRPr="00881639">
              <w:rPr>
                <w:rFonts w:cs="Calibri"/>
                <w:color w:val="000000"/>
                <w:lang w:val="en-GB" w:eastAsia="en-GB"/>
              </w:rPr>
              <w:t>Objection but we would agree if it was referred to the tree officer or LA Arboriculture specialist – and that a replacement tree to be planted of suitable size and life</w:t>
            </w:r>
          </w:p>
          <w:p w14:paraId="23262113" w14:textId="77777777" w:rsidR="00881639" w:rsidRPr="00881639" w:rsidRDefault="00881639" w:rsidP="00881639">
            <w:pPr>
              <w:spacing w:line="276" w:lineRule="auto"/>
              <w:rPr>
                <w:rFonts w:cs="Calibri"/>
                <w:lang w:val="en-GB" w:eastAsia="en-GB"/>
              </w:rPr>
            </w:pPr>
            <w:r w:rsidRPr="00881639">
              <w:rPr>
                <w:rFonts w:cs="Calibri"/>
                <w:lang w:val="en-GB" w:eastAsia="en-GB"/>
              </w:rPr>
              <w:br/>
              <w:t>OR to manage the tree in accordance to its history and need.</w:t>
            </w:r>
          </w:p>
          <w:p w14:paraId="08CFA76E" w14:textId="77777777" w:rsidR="00881639" w:rsidRPr="00881639" w:rsidRDefault="00881639" w:rsidP="00881639">
            <w:pPr>
              <w:spacing w:line="276" w:lineRule="auto"/>
              <w:rPr>
                <w:rFonts w:cs="Calibri"/>
                <w:lang w:val="en-GB" w:eastAsia="en-GB"/>
              </w:rPr>
            </w:pPr>
          </w:p>
        </w:tc>
      </w:tr>
      <w:tr w:rsidR="00881639" w:rsidRPr="00881639" w14:paraId="693C4BAD" w14:textId="77777777" w:rsidTr="005D40DC">
        <w:tc>
          <w:tcPr>
            <w:tcW w:w="1549" w:type="dxa"/>
          </w:tcPr>
          <w:p w14:paraId="19DEE531" w14:textId="77777777" w:rsidR="00881639" w:rsidRPr="00881639" w:rsidRDefault="00881639" w:rsidP="00881639">
            <w:pPr>
              <w:spacing w:line="276" w:lineRule="auto"/>
              <w:jc w:val="center"/>
              <w:rPr>
                <w:rFonts w:cs="Calibri"/>
                <w:lang w:val="en-GB" w:eastAsia="en-GB"/>
              </w:rPr>
            </w:pPr>
            <w:r w:rsidRPr="00881639">
              <w:rPr>
                <w:rFonts w:cs="Calibri"/>
                <w:lang w:val="en-GB" w:eastAsia="en-GB"/>
              </w:rPr>
              <w:lastRenderedPageBreak/>
              <w:t>26/00803</w:t>
            </w:r>
          </w:p>
          <w:p w14:paraId="170B53CF" w14:textId="77777777" w:rsidR="00881639" w:rsidRPr="00881639" w:rsidRDefault="00881639" w:rsidP="00881639">
            <w:pPr>
              <w:spacing w:line="276" w:lineRule="auto"/>
              <w:jc w:val="center"/>
              <w:rPr>
                <w:rFonts w:cs="Calibri"/>
                <w:lang w:val="en-GB"/>
              </w:rPr>
            </w:pPr>
            <w:r w:rsidRPr="00881639">
              <w:rPr>
                <w:rFonts w:cs="Calibri"/>
                <w:lang w:val="en-GB" w:eastAsia="en-GB"/>
              </w:rPr>
              <w:t>Full</w:t>
            </w:r>
          </w:p>
          <w:p w14:paraId="289AD8DC" w14:textId="77777777" w:rsidR="00881639" w:rsidRPr="00881639" w:rsidRDefault="00881639" w:rsidP="00881639">
            <w:pPr>
              <w:jc w:val="center"/>
              <w:rPr>
                <w:rFonts w:cs="Calibri"/>
                <w:lang w:val="en-GB" w:eastAsia="en-GB"/>
              </w:rPr>
            </w:pPr>
          </w:p>
        </w:tc>
        <w:tc>
          <w:tcPr>
            <w:tcW w:w="1626" w:type="dxa"/>
          </w:tcPr>
          <w:p w14:paraId="577E2D49" w14:textId="77777777" w:rsidR="00881639" w:rsidRPr="00881639" w:rsidRDefault="00881639" w:rsidP="00881639">
            <w:pPr>
              <w:rPr>
                <w:rFonts w:cs="Calibri"/>
                <w:lang w:val="en-GB" w:eastAsia="en-GB"/>
              </w:rPr>
            </w:pPr>
            <w:r w:rsidRPr="00881639">
              <w:rPr>
                <w:rFonts w:cs="Calibri"/>
                <w:lang w:val="en-GB" w:eastAsia="en-GB"/>
              </w:rPr>
              <w:t>24 Fairfield Avenue, Datchet SL3 9NQ</w:t>
            </w:r>
          </w:p>
        </w:tc>
        <w:tc>
          <w:tcPr>
            <w:tcW w:w="2952" w:type="dxa"/>
          </w:tcPr>
          <w:p w14:paraId="1E9C40A8" w14:textId="77777777" w:rsidR="00881639" w:rsidRPr="00881639" w:rsidRDefault="00881639" w:rsidP="00881639">
            <w:pPr>
              <w:rPr>
                <w:rFonts w:cs="Calibri"/>
                <w:lang w:val="en-GB" w:eastAsia="en-GB"/>
              </w:rPr>
            </w:pPr>
            <w:r w:rsidRPr="00881639">
              <w:rPr>
                <w:rFonts w:cs="Calibri"/>
                <w:lang w:val="en-GB" w:eastAsia="en-GB"/>
              </w:rPr>
              <w:t>Self/custom build first floor rear extension to the existing dwelling and 1 no. dwelling attached to the side of the existing dwelling, new dropped kerb, 2no. cycle and bin stores, new PV panels, 2no. ASHP and associated landscaping.</w:t>
            </w:r>
          </w:p>
        </w:tc>
        <w:tc>
          <w:tcPr>
            <w:tcW w:w="4216" w:type="dxa"/>
          </w:tcPr>
          <w:p w14:paraId="6B693F86" w14:textId="77777777" w:rsidR="00881639" w:rsidRPr="00881639" w:rsidRDefault="00881639" w:rsidP="00881639">
            <w:pPr>
              <w:rPr>
                <w:rFonts w:cs="Calibri"/>
                <w:color w:val="000000"/>
                <w:lang w:val="en-GB" w:eastAsia="en-GB"/>
              </w:rPr>
            </w:pPr>
            <w:r w:rsidRPr="00881639">
              <w:rPr>
                <w:rFonts w:cs="Calibri"/>
                <w:color w:val="000000"/>
                <w:lang w:val="en-GB" w:eastAsia="en-GB"/>
              </w:rPr>
              <w:t xml:space="preserve">Objection, this is a new dwelling and we refer officers to the relevant DAT2, DAT8, DAT9 and DAT13 This was also </w:t>
            </w:r>
            <w:proofErr w:type="spellStart"/>
            <w:r w:rsidRPr="00881639">
              <w:rPr>
                <w:rFonts w:cs="Calibri"/>
                <w:color w:val="000000"/>
                <w:lang w:val="en-GB" w:eastAsia="en-GB"/>
              </w:rPr>
              <w:t>dissmissed</w:t>
            </w:r>
            <w:proofErr w:type="spellEnd"/>
            <w:r w:rsidRPr="00881639">
              <w:rPr>
                <w:rFonts w:cs="Calibri"/>
                <w:color w:val="000000"/>
                <w:lang w:val="en-GB" w:eastAsia="en-GB"/>
              </w:rPr>
              <w:t xml:space="preserve"> under </w:t>
            </w:r>
            <w:proofErr w:type="spellStart"/>
            <w:r w:rsidRPr="00881639">
              <w:rPr>
                <w:rFonts w:cs="Calibri"/>
                <w:color w:val="000000"/>
                <w:lang w:val="en-GB" w:eastAsia="en-GB"/>
              </w:rPr>
              <w:t>appreal</w:t>
            </w:r>
            <w:proofErr w:type="spellEnd"/>
            <w:r w:rsidRPr="00881639">
              <w:rPr>
                <w:rFonts w:cs="Calibri"/>
                <w:color w:val="000000"/>
                <w:lang w:val="en-GB" w:eastAsia="en-GB"/>
              </w:rPr>
              <w:t xml:space="preserve"> previously and there is no mitigation on that previous refusal, so consistency of decisions should prevail.</w:t>
            </w:r>
          </w:p>
          <w:p w14:paraId="3FB6F75C" w14:textId="77777777" w:rsidR="00881639" w:rsidRPr="00881639" w:rsidRDefault="00881639" w:rsidP="00881639">
            <w:pPr>
              <w:rPr>
                <w:rFonts w:cs="Calibri"/>
                <w:lang w:val="en-GB" w:eastAsia="en-GB"/>
              </w:rPr>
            </w:pPr>
          </w:p>
        </w:tc>
      </w:tr>
      <w:tr w:rsidR="00881639" w:rsidRPr="00881639" w14:paraId="54D6F6B3" w14:textId="77777777" w:rsidTr="005D40DC">
        <w:tc>
          <w:tcPr>
            <w:tcW w:w="1549" w:type="dxa"/>
          </w:tcPr>
          <w:p w14:paraId="49302216" w14:textId="77777777" w:rsidR="00881639" w:rsidRPr="00881639" w:rsidRDefault="00881639" w:rsidP="00881639">
            <w:pPr>
              <w:spacing w:line="276" w:lineRule="auto"/>
              <w:jc w:val="center"/>
              <w:rPr>
                <w:rFonts w:cs="Calibri"/>
                <w:lang w:val="en-GB" w:eastAsia="en-GB"/>
              </w:rPr>
            </w:pPr>
            <w:r w:rsidRPr="00881639">
              <w:rPr>
                <w:rFonts w:cs="Calibri"/>
                <w:lang w:val="en-GB" w:eastAsia="en-GB"/>
              </w:rPr>
              <w:t>26/01385</w:t>
            </w:r>
          </w:p>
          <w:p w14:paraId="56987198" w14:textId="77777777" w:rsidR="00881639" w:rsidRPr="00881639" w:rsidRDefault="00881639" w:rsidP="00881639">
            <w:pPr>
              <w:spacing w:line="276" w:lineRule="auto"/>
              <w:jc w:val="center"/>
              <w:rPr>
                <w:rFonts w:cs="Calibri"/>
                <w:lang w:val="en-GB" w:eastAsia="en-GB"/>
              </w:rPr>
            </w:pPr>
            <w:r w:rsidRPr="00881639">
              <w:rPr>
                <w:rFonts w:cs="Calibri"/>
                <w:lang w:val="en-GB" w:eastAsia="en-GB"/>
              </w:rPr>
              <w:t>Full</w:t>
            </w:r>
          </w:p>
        </w:tc>
        <w:tc>
          <w:tcPr>
            <w:tcW w:w="1626" w:type="dxa"/>
          </w:tcPr>
          <w:p w14:paraId="314AB8A0" w14:textId="77777777" w:rsidR="00881639" w:rsidRPr="00881639" w:rsidRDefault="00881639" w:rsidP="00881639">
            <w:pPr>
              <w:rPr>
                <w:rFonts w:cs="Calibri"/>
                <w:lang w:val="en-GB" w:eastAsia="en-GB"/>
              </w:rPr>
            </w:pPr>
            <w:r w:rsidRPr="00881639">
              <w:rPr>
                <w:rFonts w:cs="Calibri"/>
                <w:lang w:val="en-GB" w:eastAsia="en-GB"/>
              </w:rPr>
              <w:t>34 Ditton Road SL3 9LR</w:t>
            </w:r>
          </w:p>
        </w:tc>
        <w:tc>
          <w:tcPr>
            <w:tcW w:w="2952" w:type="dxa"/>
          </w:tcPr>
          <w:p w14:paraId="1A9994E4" w14:textId="77777777" w:rsidR="00881639" w:rsidRPr="00881639" w:rsidRDefault="00881639" w:rsidP="00881639">
            <w:pPr>
              <w:spacing w:line="276" w:lineRule="auto"/>
              <w:rPr>
                <w:rFonts w:cs="Calibri"/>
                <w:lang w:val="en-GB"/>
              </w:rPr>
            </w:pPr>
            <w:r w:rsidRPr="00881639">
              <w:rPr>
                <w:rFonts w:cs="Calibri"/>
                <w:lang w:val="en-GB" w:eastAsia="en-GB"/>
              </w:rPr>
              <w:t>New outbuilding following demolition of existing</w:t>
            </w:r>
          </w:p>
          <w:p w14:paraId="10F19C3D" w14:textId="77777777" w:rsidR="00881639" w:rsidRPr="00881639" w:rsidRDefault="00881639" w:rsidP="00881639">
            <w:pPr>
              <w:rPr>
                <w:rFonts w:cs="Calibri"/>
                <w:lang w:val="en-GB" w:eastAsia="en-GB"/>
              </w:rPr>
            </w:pPr>
          </w:p>
        </w:tc>
        <w:tc>
          <w:tcPr>
            <w:tcW w:w="4216" w:type="dxa"/>
          </w:tcPr>
          <w:p w14:paraId="2003867C" w14:textId="77777777" w:rsidR="00881639" w:rsidRPr="00881639" w:rsidRDefault="00881639" w:rsidP="00881639">
            <w:pPr>
              <w:rPr>
                <w:rFonts w:cs="Calibri"/>
                <w:color w:val="000000"/>
                <w:lang w:val="en-GB" w:eastAsia="en-GB"/>
              </w:rPr>
            </w:pPr>
            <w:r w:rsidRPr="00881639">
              <w:rPr>
                <w:rFonts w:cs="Calibri"/>
                <w:color w:val="000000"/>
                <w:lang w:val="en-GB" w:eastAsia="en-GB"/>
              </w:rPr>
              <w:t xml:space="preserve">Objection, Overdevelopment in the flood zone. We refer officers to the relevant DNP DAT 2 and DAT 10 Flood Zone 2. The replacement is much bigger than </w:t>
            </w:r>
            <w:proofErr w:type="spellStart"/>
            <w:r w:rsidRPr="00881639">
              <w:rPr>
                <w:rFonts w:cs="Calibri"/>
                <w:color w:val="000000"/>
                <w:lang w:val="en-GB" w:eastAsia="en-GB"/>
              </w:rPr>
              <w:t>orginal</w:t>
            </w:r>
            <w:proofErr w:type="spellEnd"/>
            <w:r w:rsidRPr="00881639">
              <w:rPr>
                <w:rFonts w:cs="Calibri"/>
                <w:color w:val="000000"/>
                <w:lang w:val="en-GB" w:eastAsia="en-GB"/>
              </w:rPr>
              <w:t xml:space="preserve"> building. </w:t>
            </w:r>
          </w:p>
          <w:p w14:paraId="424B10F9" w14:textId="77777777" w:rsidR="00881639" w:rsidRPr="00881639" w:rsidRDefault="00881639" w:rsidP="00881639">
            <w:pPr>
              <w:spacing w:line="276" w:lineRule="auto"/>
              <w:rPr>
                <w:rFonts w:cs="Calibri"/>
                <w:lang w:val="en-GB" w:eastAsia="en-GB"/>
              </w:rPr>
            </w:pPr>
          </w:p>
        </w:tc>
      </w:tr>
      <w:tr w:rsidR="00881639" w:rsidRPr="00881639" w14:paraId="536F37ED" w14:textId="77777777" w:rsidTr="005D40DC">
        <w:tc>
          <w:tcPr>
            <w:tcW w:w="1549" w:type="dxa"/>
          </w:tcPr>
          <w:p w14:paraId="55C30D7D" w14:textId="77777777" w:rsidR="00881639" w:rsidRPr="00881639" w:rsidRDefault="00881639" w:rsidP="00881639">
            <w:pPr>
              <w:spacing w:line="276" w:lineRule="auto"/>
              <w:jc w:val="center"/>
              <w:rPr>
                <w:rFonts w:cs="Calibri"/>
                <w:lang w:val="en-GB" w:eastAsia="en-GB"/>
              </w:rPr>
            </w:pPr>
            <w:r w:rsidRPr="00881639">
              <w:rPr>
                <w:rFonts w:cs="Calibri"/>
                <w:lang w:val="en-GB" w:eastAsia="en-GB"/>
              </w:rPr>
              <w:t>26/01386</w:t>
            </w:r>
          </w:p>
          <w:p w14:paraId="36E953CB" w14:textId="77777777" w:rsidR="00881639" w:rsidRPr="00881639" w:rsidRDefault="00881639" w:rsidP="00881639">
            <w:pPr>
              <w:spacing w:line="276" w:lineRule="auto"/>
              <w:jc w:val="center"/>
              <w:rPr>
                <w:rFonts w:cs="Calibri"/>
                <w:lang w:val="en-GB" w:eastAsia="en-GB"/>
              </w:rPr>
            </w:pPr>
            <w:r w:rsidRPr="00881639">
              <w:rPr>
                <w:rFonts w:cs="Calibri"/>
                <w:lang w:val="en-GB" w:eastAsia="en-GB"/>
              </w:rPr>
              <w:t>Full</w:t>
            </w:r>
          </w:p>
        </w:tc>
        <w:tc>
          <w:tcPr>
            <w:tcW w:w="1626" w:type="dxa"/>
          </w:tcPr>
          <w:p w14:paraId="3040755A" w14:textId="77777777" w:rsidR="00881639" w:rsidRPr="00881639" w:rsidRDefault="00881639" w:rsidP="00881639">
            <w:pPr>
              <w:rPr>
                <w:rFonts w:cs="Calibri"/>
                <w:lang w:val="en-GB" w:eastAsia="en-GB"/>
              </w:rPr>
            </w:pPr>
            <w:r w:rsidRPr="00881639">
              <w:rPr>
                <w:rFonts w:cs="Calibri"/>
                <w:lang w:val="en-GB" w:eastAsia="en-GB"/>
              </w:rPr>
              <w:t>26 Montagu Road SL3 9DJ</w:t>
            </w:r>
          </w:p>
        </w:tc>
        <w:tc>
          <w:tcPr>
            <w:tcW w:w="2952" w:type="dxa"/>
          </w:tcPr>
          <w:p w14:paraId="33E2D909" w14:textId="77777777" w:rsidR="00881639" w:rsidRPr="00881639" w:rsidRDefault="00881639" w:rsidP="00881639">
            <w:pPr>
              <w:spacing w:line="276" w:lineRule="auto"/>
              <w:rPr>
                <w:rFonts w:cs="Calibri"/>
                <w:lang w:val="en-GB"/>
              </w:rPr>
            </w:pPr>
            <w:r w:rsidRPr="00881639">
              <w:rPr>
                <w:rFonts w:cs="Calibri"/>
                <w:lang w:val="en-GB" w:eastAsia="en-GB"/>
              </w:rPr>
              <w:t>Single storey side and rear extension to replace exiting</w:t>
            </w:r>
          </w:p>
          <w:p w14:paraId="20ACF1DB" w14:textId="77777777" w:rsidR="00881639" w:rsidRPr="00881639" w:rsidRDefault="00881639" w:rsidP="00881639">
            <w:pPr>
              <w:spacing w:line="276" w:lineRule="auto"/>
              <w:rPr>
                <w:rFonts w:cs="Calibri"/>
                <w:lang w:val="en-GB" w:eastAsia="en-GB"/>
              </w:rPr>
            </w:pPr>
          </w:p>
        </w:tc>
        <w:tc>
          <w:tcPr>
            <w:tcW w:w="4216" w:type="dxa"/>
          </w:tcPr>
          <w:p w14:paraId="25C73241" w14:textId="77777777" w:rsidR="00881639" w:rsidRPr="00881639" w:rsidRDefault="00881639" w:rsidP="00881639">
            <w:pPr>
              <w:rPr>
                <w:rFonts w:cs="Calibri"/>
                <w:color w:val="000000"/>
                <w:lang w:val="en-GB" w:eastAsia="en-GB"/>
              </w:rPr>
            </w:pPr>
            <w:r w:rsidRPr="00881639">
              <w:rPr>
                <w:rFonts w:cs="Calibri"/>
                <w:color w:val="000000"/>
                <w:lang w:val="en-GB" w:eastAsia="en-GB"/>
              </w:rPr>
              <w:t>Objection as over development in the flood zone but we would be willing to support if the existing footprint was adhered to and officers refer to the relevant DNP DAT 2 and DAT 10 Flood Zone 3 DDG 3</w:t>
            </w:r>
          </w:p>
          <w:p w14:paraId="65DFBD54" w14:textId="77777777" w:rsidR="00881639" w:rsidRPr="00881639" w:rsidRDefault="00881639" w:rsidP="00881639">
            <w:pPr>
              <w:spacing w:line="276" w:lineRule="auto"/>
              <w:rPr>
                <w:rFonts w:cs="Calibri"/>
                <w:lang w:val="en-GB" w:eastAsia="en-GB"/>
              </w:rPr>
            </w:pPr>
          </w:p>
        </w:tc>
      </w:tr>
      <w:tr w:rsidR="00881639" w:rsidRPr="00881639" w14:paraId="72EC015A" w14:textId="77777777" w:rsidTr="005D40DC">
        <w:tc>
          <w:tcPr>
            <w:tcW w:w="1549" w:type="dxa"/>
          </w:tcPr>
          <w:p w14:paraId="6CC154F7" w14:textId="77777777" w:rsidR="00881639" w:rsidRPr="00881639" w:rsidRDefault="00881639" w:rsidP="00881639">
            <w:pPr>
              <w:spacing w:line="276" w:lineRule="auto"/>
              <w:jc w:val="center"/>
              <w:rPr>
                <w:rFonts w:cs="Calibri"/>
                <w:lang w:val="en-GB" w:eastAsia="en-GB"/>
              </w:rPr>
            </w:pPr>
            <w:r w:rsidRPr="00881639">
              <w:rPr>
                <w:rFonts w:cs="Calibri"/>
                <w:lang w:val="en-GB" w:eastAsia="en-GB"/>
              </w:rPr>
              <w:t>26/01595</w:t>
            </w:r>
          </w:p>
          <w:p w14:paraId="4FE567B7" w14:textId="77777777" w:rsidR="00881639" w:rsidRPr="00881639" w:rsidRDefault="00881639" w:rsidP="00881639">
            <w:pPr>
              <w:spacing w:line="276" w:lineRule="auto"/>
              <w:jc w:val="center"/>
              <w:rPr>
                <w:rFonts w:cs="Calibri"/>
                <w:lang w:val="en-GB" w:eastAsia="en-GB"/>
              </w:rPr>
            </w:pPr>
            <w:r w:rsidRPr="00881639">
              <w:rPr>
                <w:rFonts w:cs="Calibri"/>
                <w:lang w:val="en-GB" w:eastAsia="en-GB"/>
              </w:rPr>
              <w:t>Variation under Reg 73</w:t>
            </w:r>
          </w:p>
        </w:tc>
        <w:tc>
          <w:tcPr>
            <w:tcW w:w="1626" w:type="dxa"/>
          </w:tcPr>
          <w:p w14:paraId="2EC8A52F" w14:textId="77777777" w:rsidR="00881639" w:rsidRPr="00881639" w:rsidRDefault="00881639" w:rsidP="00881639">
            <w:pPr>
              <w:rPr>
                <w:rFonts w:cs="Calibri"/>
                <w:lang w:val="en-GB" w:eastAsia="en-GB"/>
              </w:rPr>
            </w:pPr>
            <w:r w:rsidRPr="00881639">
              <w:rPr>
                <w:rFonts w:cs="Calibri"/>
                <w:lang w:val="en-GB" w:eastAsia="en-GB"/>
              </w:rPr>
              <w:t>3 Elm Croft, Datchet SL3 9DS</w:t>
            </w:r>
          </w:p>
        </w:tc>
        <w:tc>
          <w:tcPr>
            <w:tcW w:w="2952" w:type="dxa"/>
          </w:tcPr>
          <w:p w14:paraId="6275BD69" w14:textId="77777777" w:rsidR="00881639" w:rsidRPr="00881639" w:rsidRDefault="00881639" w:rsidP="00881639">
            <w:pPr>
              <w:spacing w:line="276" w:lineRule="auto"/>
              <w:rPr>
                <w:rFonts w:cs="Calibri"/>
                <w:lang w:val="en-GB" w:eastAsia="en-GB"/>
              </w:rPr>
            </w:pPr>
            <w:r w:rsidRPr="00881639">
              <w:rPr>
                <w:rFonts w:cs="Calibri"/>
                <w:lang w:val="en-GB" w:eastAsia="en-GB"/>
              </w:rPr>
              <w:t xml:space="preserve">Variation (under Section 73) of Condition 2 (Approved Plans) and Condition 3 (Materials) to substitute those plans approved under 25/02827/FULL (allowed on appeal) for the relocation of front entrance door, single storey rear extension, single storey side extension, front gable feature, replacement roof, raising of eaves and ridge, 1no. front </w:t>
            </w:r>
            <w:r w:rsidRPr="00881639">
              <w:rPr>
                <w:rFonts w:cs="Calibri"/>
                <w:lang w:val="en-GB" w:eastAsia="en-GB"/>
              </w:rPr>
              <w:lastRenderedPageBreak/>
              <w:t>dormer, 1no. side dormer, 1no. side/rear dormer, new chimneys and carport and alterations to external finishes following demolition of existing elements with amended plans.</w:t>
            </w:r>
          </w:p>
        </w:tc>
        <w:tc>
          <w:tcPr>
            <w:tcW w:w="4216" w:type="dxa"/>
          </w:tcPr>
          <w:p w14:paraId="59F04DF8" w14:textId="77777777" w:rsidR="00881639" w:rsidRPr="00881639" w:rsidRDefault="00881639" w:rsidP="00881639">
            <w:pPr>
              <w:spacing w:line="276" w:lineRule="auto"/>
              <w:rPr>
                <w:rFonts w:cs="Calibri"/>
                <w:lang w:val="en-GB" w:eastAsia="en-GB"/>
              </w:rPr>
            </w:pPr>
            <w:r w:rsidRPr="00881639">
              <w:rPr>
                <w:rFonts w:cs="Calibri"/>
                <w:lang w:val="en-GB" w:eastAsia="en-GB"/>
              </w:rPr>
              <w:lastRenderedPageBreak/>
              <w:t>No objection</w:t>
            </w:r>
          </w:p>
        </w:tc>
      </w:tr>
      <w:tr w:rsidR="00881639" w:rsidRPr="00881639" w14:paraId="62F50C11" w14:textId="77777777" w:rsidTr="005D40DC">
        <w:tc>
          <w:tcPr>
            <w:tcW w:w="1549" w:type="dxa"/>
          </w:tcPr>
          <w:p w14:paraId="62FCC6DD" w14:textId="77777777" w:rsidR="00881639" w:rsidRPr="00881639" w:rsidRDefault="00881639" w:rsidP="00881639">
            <w:pPr>
              <w:spacing w:line="276" w:lineRule="auto"/>
              <w:jc w:val="center"/>
              <w:rPr>
                <w:rFonts w:cs="Calibri"/>
                <w:lang w:val="en-GB" w:eastAsia="en-GB"/>
              </w:rPr>
            </w:pPr>
            <w:r w:rsidRPr="00881639">
              <w:rPr>
                <w:rFonts w:cs="Calibri"/>
                <w:lang w:val="en-GB" w:eastAsia="en-GB"/>
              </w:rPr>
              <w:t>26/01429</w:t>
            </w:r>
          </w:p>
          <w:p w14:paraId="1665FF27" w14:textId="77777777" w:rsidR="00881639" w:rsidRPr="00881639" w:rsidRDefault="00881639" w:rsidP="00881639">
            <w:pPr>
              <w:spacing w:line="276" w:lineRule="auto"/>
              <w:jc w:val="center"/>
              <w:rPr>
                <w:rFonts w:cs="Calibri"/>
                <w:lang w:val="en-GB" w:eastAsia="en-GB"/>
              </w:rPr>
            </w:pPr>
            <w:r w:rsidRPr="00881639">
              <w:rPr>
                <w:rFonts w:cs="Calibri"/>
                <w:lang w:val="en-GB" w:eastAsia="en-GB"/>
              </w:rPr>
              <w:t>Discharge of condition</w:t>
            </w:r>
          </w:p>
        </w:tc>
        <w:tc>
          <w:tcPr>
            <w:tcW w:w="1626" w:type="dxa"/>
          </w:tcPr>
          <w:p w14:paraId="61FA401A" w14:textId="77777777" w:rsidR="00881639" w:rsidRPr="00881639" w:rsidRDefault="00881639" w:rsidP="00881639">
            <w:pPr>
              <w:rPr>
                <w:rFonts w:cs="Calibri"/>
                <w:lang w:val="en-GB" w:eastAsia="en-GB"/>
              </w:rPr>
            </w:pPr>
            <w:r w:rsidRPr="00881639">
              <w:rPr>
                <w:rFonts w:cs="Calibri"/>
                <w:lang w:val="en-GB" w:eastAsia="en-GB"/>
              </w:rPr>
              <w:t>3 Elm Croft Datchet Slough SL3 9DS</w:t>
            </w:r>
          </w:p>
        </w:tc>
        <w:tc>
          <w:tcPr>
            <w:tcW w:w="2952" w:type="dxa"/>
          </w:tcPr>
          <w:p w14:paraId="587A037B" w14:textId="77777777" w:rsidR="00881639" w:rsidRPr="00881639" w:rsidRDefault="00881639" w:rsidP="00881639">
            <w:pPr>
              <w:spacing w:line="276" w:lineRule="auto"/>
              <w:rPr>
                <w:rFonts w:cs="Calibri"/>
                <w:lang w:val="en-GB" w:eastAsia="en-GB"/>
              </w:rPr>
            </w:pPr>
            <w:r w:rsidRPr="00881639">
              <w:rPr>
                <w:rFonts w:cs="Calibri"/>
                <w:lang w:val="en-GB" w:eastAsia="en-GB"/>
              </w:rPr>
              <w:t xml:space="preserve">Discharge of Condition Proposal: Details required by Condition (5) (biodiversity enhancements) of planning permission (25/02827/FULL) (allowed on appeal) for the (relocation of front entrance door, single storey rear extension, single storey side extension, front gable feature, replacement roof, raising of eaves and ridge, 1no. front dormer, 1no. side dormer, 1no. side/rear dormer, new chimneys and carport and alterations to external finishes following demolition of existing elements). </w:t>
            </w:r>
          </w:p>
        </w:tc>
        <w:tc>
          <w:tcPr>
            <w:tcW w:w="4216" w:type="dxa"/>
          </w:tcPr>
          <w:p w14:paraId="5BE45DF3" w14:textId="77777777" w:rsidR="00881639" w:rsidRPr="00881639" w:rsidRDefault="00881639" w:rsidP="00881639">
            <w:pPr>
              <w:spacing w:line="276" w:lineRule="auto"/>
              <w:rPr>
                <w:rFonts w:cs="Calibri"/>
                <w:lang w:val="en-GB" w:eastAsia="en-GB"/>
              </w:rPr>
            </w:pPr>
            <w:r w:rsidRPr="00881639">
              <w:rPr>
                <w:rFonts w:cs="Calibri"/>
                <w:lang w:val="en-GB" w:eastAsia="en-GB"/>
              </w:rPr>
              <w:t>No objection</w:t>
            </w:r>
          </w:p>
        </w:tc>
      </w:tr>
      <w:tr w:rsidR="00881639" w:rsidRPr="00881639" w14:paraId="5FDBE550" w14:textId="77777777" w:rsidTr="005D40DC">
        <w:tc>
          <w:tcPr>
            <w:tcW w:w="1549" w:type="dxa"/>
          </w:tcPr>
          <w:p w14:paraId="6DDCCB61" w14:textId="77777777" w:rsidR="00881639" w:rsidRPr="00881639" w:rsidRDefault="00881639" w:rsidP="00881639">
            <w:pPr>
              <w:spacing w:line="276" w:lineRule="auto"/>
              <w:jc w:val="center"/>
              <w:rPr>
                <w:rFonts w:cs="Calibri"/>
                <w:lang w:val="en-GB" w:eastAsia="en-GB"/>
              </w:rPr>
            </w:pPr>
            <w:r w:rsidRPr="00881639">
              <w:rPr>
                <w:rFonts w:cs="Calibri"/>
                <w:lang w:val="en-GB" w:eastAsia="en-GB"/>
              </w:rPr>
              <w:t>26/01430</w:t>
            </w:r>
          </w:p>
          <w:p w14:paraId="4A7334F5" w14:textId="77777777" w:rsidR="00881639" w:rsidRPr="00881639" w:rsidRDefault="00881639" w:rsidP="00881639">
            <w:pPr>
              <w:spacing w:line="276" w:lineRule="auto"/>
              <w:jc w:val="center"/>
              <w:rPr>
                <w:rFonts w:cs="Calibri"/>
                <w:lang w:val="en-GB" w:eastAsia="en-GB"/>
              </w:rPr>
            </w:pPr>
            <w:r w:rsidRPr="00881639">
              <w:rPr>
                <w:rFonts w:cs="Calibri"/>
                <w:lang w:val="en-GB" w:eastAsia="en-GB"/>
              </w:rPr>
              <w:t>Discharge of condition</w:t>
            </w:r>
          </w:p>
        </w:tc>
        <w:tc>
          <w:tcPr>
            <w:tcW w:w="1626" w:type="dxa"/>
          </w:tcPr>
          <w:p w14:paraId="40C38A6C" w14:textId="77777777" w:rsidR="00881639" w:rsidRPr="00881639" w:rsidRDefault="00881639" w:rsidP="00881639">
            <w:pPr>
              <w:rPr>
                <w:rFonts w:cs="Calibri"/>
                <w:lang w:val="en-GB" w:eastAsia="en-GB"/>
              </w:rPr>
            </w:pPr>
            <w:r w:rsidRPr="00881639">
              <w:rPr>
                <w:rFonts w:cs="Calibri"/>
                <w:lang w:val="en-GB" w:eastAsia="en-GB"/>
              </w:rPr>
              <w:t>Liquid Leisure Horton Road Datchet Slough SL3 9HY</w:t>
            </w:r>
          </w:p>
        </w:tc>
        <w:tc>
          <w:tcPr>
            <w:tcW w:w="2952" w:type="dxa"/>
          </w:tcPr>
          <w:p w14:paraId="28A22EE6" w14:textId="77777777" w:rsidR="00881639" w:rsidRPr="00881639" w:rsidRDefault="00881639" w:rsidP="00881639">
            <w:pPr>
              <w:spacing w:line="276" w:lineRule="auto"/>
              <w:rPr>
                <w:rFonts w:cs="Calibri"/>
                <w:lang w:val="en-GB" w:eastAsia="en-GB"/>
              </w:rPr>
            </w:pPr>
            <w:r w:rsidRPr="00881639">
              <w:rPr>
                <w:rFonts w:cs="Calibri"/>
                <w:lang w:val="en-GB" w:eastAsia="en-GB"/>
              </w:rPr>
              <w:t xml:space="preserve">Details required by Condition (10) (Mitigation measures for climate change) of planning permission (24/00381/FULL) for (regularisation of </w:t>
            </w:r>
            <w:r w:rsidRPr="00881639">
              <w:rPr>
                <w:rFonts w:cs="Calibri"/>
                <w:lang w:val="en-GB" w:eastAsia="en-GB"/>
              </w:rPr>
              <w:lastRenderedPageBreak/>
              <w:t xml:space="preserve">Unauthorised Facilities and Change of Use to include </w:t>
            </w:r>
            <w:proofErr w:type="gramStart"/>
            <w:r w:rsidRPr="00881639">
              <w:rPr>
                <w:rFonts w:cs="Calibri"/>
                <w:lang w:val="en-GB" w:eastAsia="en-GB"/>
              </w:rPr>
              <w:t>Non Water</w:t>
            </w:r>
            <w:proofErr w:type="gramEnd"/>
            <w:r w:rsidRPr="00881639">
              <w:rPr>
                <w:rFonts w:cs="Calibri"/>
                <w:lang w:val="en-GB" w:eastAsia="en-GB"/>
              </w:rPr>
              <w:t xml:space="preserve"> Polluting Activities and </w:t>
            </w:r>
            <w:proofErr w:type="gramStart"/>
            <w:r w:rsidRPr="00881639">
              <w:rPr>
                <w:rFonts w:cs="Calibri"/>
                <w:lang w:val="en-GB" w:eastAsia="en-GB"/>
              </w:rPr>
              <w:t>Non Propelled</w:t>
            </w:r>
            <w:proofErr w:type="gramEnd"/>
            <w:r w:rsidRPr="00881639">
              <w:rPr>
                <w:rFonts w:cs="Calibri"/>
                <w:lang w:val="en-GB" w:eastAsia="en-GB"/>
              </w:rPr>
              <w:t xml:space="preserve"> </w:t>
            </w:r>
            <w:proofErr w:type="spellStart"/>
            <w:r w:rsidRPr="00881639">
              <w:rPr>
                <w:rFonts w:cs="Calibri"/>
                <w:lang w:val="en-GB" w:eastAsia="en-GB"/>
              </w:rPr>
              <w:t>Watersports</w:t>
            </w:r>
            <w:proofErr w:type="spellEnd"/>
            <w:r w:rsidRPr="00881639">
              <w:rPr>
                <w:rFonts w:cs="Calibri"/>
                <w:lang w:val="en-GB" w:eastAsia="en-GB"/>
              </w:rPr>
              <w:t xml:space="preserve">, use of Boat House as reception/shop and storage for hire and maintenance equipment in association with </w:t>
            </w:r>
            <w:proofErr w:type="gramStart"/>
            <w:r w:rsidRPr="00881639">
              <w:rPr>
                <w:rFonts w:cs="Calibri"/>
                <w:lang w:val="en-GB" w:eastAsia="en-GB"/>
              </w:rPr>
              <w:t>water based</w:t>
            </w:r>
            <w:proofErr w:type="gramEnd"/>
            <w:r w:rsidRPr="00881639">
              <w:rPr>
                <w:rFonts w:cs="Calibri"/>
                <w:lang w:val="en-GB" w:eastAsia="en-GB"/>
              </w:rPr>
              <w:t xml:space="preserve"> activities). </w:t>
            </w:r>
          </w:p>
        </w:tc>
        <w:tc>
          <w:tcPr>
            <w:tcW w:w="4216" w:type="dxa"/>
          </w:tcPr>
          <w:p w14:paraId="70EDE2FA" w14:textId="77777777" w:rsidR="00881639" w:rsidRPr="00881639" w:rsidRDefault="00881639" w:rsidP="00881639">
            <w:pPr>
              <w:spacing w:line="276" w:lineRule="auto"/>
              <w:rPr>
                <w:rFonts w:cs="Calibri"/>
                <w:lang w:val="en-GB" w:eastAsia="en-GB"/>
              </w:rPr>
            </w:pPr>
            <w:r w:rsidRPr="00881639">
              <w:rPr>
                <w:rFonts w:cs="Calibri"/>
                <w:lang w:val="en-GB" w:eastAsia="en-GB"/>
              </w:rPr>
              <w:lastRenderedPageBreak/>
              <w:t>No objection</w:t>
            </w:r>
          </w:p>
          <w:p w14:paraId="71297E37" w14:textId="77777777" w:rsidR="00881639" w:rsidRPr="00881639" w:rsidRDefault="00881639" w:rsidP="00881639">
            <w:pPr>
              <w:spacing w:line="276" w:lineRule="auto"/>
              <w:rPr>
                <w:rFonts w:cs="Calibri"/>
                <w:lang w:val="en-GB" w:eastAsia="en-GB"/>
              </w:rPr>
            </w:pPr>
          </w:p>
        </w:tc>
      </w:tr>
      <w:tr w:rsidR="00881639" w:rsidRPr="00881639" w14:paraId="1F21A41C" w14:textId="77777777" w:rsidTr="005D40DC">
        <w:tc>
          <w:tcPr>
            <w:tcW w:w="1549" w:type="dxa"/>
          </w:tcPr>
          <w:p w14:paraId="11F9061B" w14:textId="77777777" w:rsidR="00881639" w:rsidRPr="00881639" w:rsidRDefault="00881639" w:rsidP="00881639">
            <w:pPr>
              <w:spacing w:line="276" w:lineRule="auto"/>
              <w:jc w:val="center"/>
              <w:rPr>
                <w:rFonts w:cs="Calibri"/>
                <w:lang w:val="en-GB" w:eastAsia="en-GB"/>
              </w:rPr>
            </w:pPr>
            <w:r w:rsidRPr="00881639">
              <w:rPr>
                <w:rFonts w:cs="Calibri"/>
                <w:lang w:val="en-GB" w:eastAsia="en-GB"/>
              </w:rPr>
              <w:t>26/01474</w:t>
            </w:r>
          </w:p>
          <w:p w14:paraId="196BFDB2" w14:textId="77777777" w:rsidR="00881639" w:rsidRPr="00881639" w:rsidRDefault="00881639" w:rsidP="00881639">
            <w:pPr>
              <w:spacing w:line="276" w:lineRule="auto"/>
              <w:jc w:val="center"/>
              <w:rPr>
                <w:rFonts w:cs="Calibri"/>
                <w:lang w:val="en-GB" w:eastAsia="en-GB"/>
              </w:rPr>
            </w:pPr>
            <w:r w:rsidRPr="00881639">
              <w:rPr>
                <w:rFonts w:cs="Calibri"/>
                <w:lang w:val="en-GB" w:eastAsia="en-GB"/>
              </w:rPr>
              <w:t>Discharge of condition</w:t>
            </w:r>
          </w:p>
        </w:tc>
        <w:tc>
          <w:tcPr>
            <w:tcW w:w="1626" w:type="dxa"/>
          </w:tcPr>
          <w:p w14:paraId="5EF05EDE" w14:textId="77777777" w:rsidR="00881639" w:rsidRPr="00881639" w:rsidRDefault="00881639" w:rsidP="00881639">
            <w:pPr>
              <w:rPr>
                <w:rFonts w:cs="Calibri"/>
                <w:lang w:val="en-GB" w:eastAsia="en-GB"/>
              </w:rPr>
            </w:pPr>
            <w:r w:rsidRPr="00881639">
              <w:rPr>
                <w:rFonts w:cs="Calibri"/>
                <w:lang w:val="en-GB" w:eastAsia="en-GB"/>
              </w:rPr>
              <w:t>Land To the Rear of 45 To 63 London Road Datchet Slough SL3 9JY</w:t>
            </w:r>
          </w:p>
        </w:tc>
        <w:tc>
          <w:tcPr>
            <w:tcW w:w="2952" w:type="dxa"/>
          </w:tcPr>
          <w:p w14:paraId="4674563F" w14:textId="77777777" w:rsidR="00881639" w:rsidRPr="00881639" w:rsidRDefault="00881639" w:rsidP="00881639">
            <w:pPr>
              <w:spacing w:line="276" w:lineRule="auto"/>
              <w:rPr>
                <w:rFonts w:cs="Calibri"/>
                <w:lang w:val="en-GB" w:eastAsia="en-GB"/>
              </w:rPr>
            </w:pPr>
            <w:r w:rsidRPr="00881639">
              <w:rPr>
                <w:rFonts w:cs="Calibri"/>
                <w:lang w:val="en-GB" w:eastAsia="en-GB"/>
              </w:rPr>
              <w:t xml:space="preserve">Details required by Condition 2 (materials) of planning permission 25/01583/VAR for a variation (under Section 73) of planning permission 22/02737/FULL to vary the wording of Condition 5 (Flood Risk Assessment </w:t>
            </w:r>
            <w:proofErr w:type="gramStart"/>
            <w:r w:rsidRPr="00881639">
              <w:rPr>
                <w:rFonts w:cs="Calibri"/>
                <w:lang w:val="en-GB" w:eastAsia="en-GB"/>
              </w:rPr>
              <w:t>And</w:t>
            </w:r>
            <w:proofErr w:type="gramEnd"/>
            <w:r w:rsidRPr="00881639">
              <w:rPr>
                <w:rFonts w:cs="Calibri"/>
                <w:lang w:val="en-GB" w:eastAsia="en-GB"/>
              </w:rPr>
              <w:t xml:space="preserve"> Drainage Strategy).</w:t>
            </w:r>
          </w:p>
        </w:tc>
        <w:tc>
          <w:tcPr>
            <w:tcW w:w="4216" w:type="dxa"/>
          </w:tcPr>
          <w:p w14:paraId="781D826E" w14:textId="77777777" w:rsidR="00881639" w:rsidRPr="00881639" w:rsidRDefault="00881639" w:rsidP="00881639">
            <w:pPr>
              <w:spacing w:line="276" w:lineRule="auto"/>
              <w:rPr>
                <w:rFonts w:cs="Calibri"/>
                <w:lang w:val="en-GB" w:eastAsia="en-GB"/>
              </w:rPr>
            </w:pPr>
            <w:r w:rsidRPr="00881639">
              <w:rPr>
                <w:rFonts w:cs="Calibri"/>
                <w:lang w:val="en-GB" w:eastAsia="en-GB"/>
              </w:rPr>
              <w:t xml:space="preserve">Objection. As you are aware DPC has raised consistent concerns, documented evidence on </w:t>
            </w:r>
            <w:proofErr w:type="spellStart"/>
            <w:r w:rsidRPr="00881639">
              <w:rPr>
                <w:rFonts w:cs="Calibri"/>
                <w:lang w:val="en-GB" w:eastAsia="en-GB"/>
              </w:rPr>
              <w:t>tis</w:t>
            </w:r>
            <w:proofErr w:type="spellEnd"/>
            <w:r w:rsidRPr="00881639">
              <w:rPr>
                <w:rFonts w:cs="Calibri"/>
                <w:lang w:val="en-GB" w:eastAsia="en-GB"/>
              </w:rPr>
              <w:t xml:space="preserve"> condition and DPC are </w:t>
            </w:r>
            <w:proofErr w:type="spellStart"/>
            <w:r w:rsidRPr="00881639">
              <w:rPr>
                <w:rFonts w:cs="Calibri"/>
                <w:lang w:val="en-GB" w:eastAsia="en-GB"/>
              </w:rPr>
              <w:t>consistant</w:t>
            </w:r>
            <w:proofErr w:type="spellEnd"/>
            <w:r w:rsidRPr="00881639">
              <w:rPr>
                <w:rFonts w:cs="Calibri"/>
                <w:lang w:val="en-GB" w:eastAsia="en-GB"/>
              </w:rPr>
              <w:t xml:space="preserve"> on the material facts that the applicant cannot discharge condition 5 as the suggested Drainage strategy is flawed. The parish council and its specialist advisors have presented huge evidence that needs to be taken into consideration that the wording on the condition and its existing strategy means that the condition cannot be discharged without mitigating against the huge concerns from the specialists provided by GWR the parish councils drainage </w:t>
            </w:r>
            <w:proofErr w:type="spellStart"/>
            <w:r w:rsidRPr="00881639">
              <w:rPr>
                <w:rFonts w:cs="Calibri"/>
                <w:lang w:val="en-GB" w:eastAsia="en-GB"/>
              </w:rPr>
              <w:t>consulatants</w:t>
            </w:r>
            <w:proofErr w:type="spellEnd"/>
            <w:r w:rsidRPr="00881639">
              <w:rPr>
                <w:rFonts w:cs="Calibri"/>
                <w:lang w:val="en-GB" w:eastAsia="en-GB"/>
              </w:rPr>
              <w:t>.</w:t>
            </w:r>
          </w:p>
        </w:tc>
      </w:tr>
      <w:tr w:rsidR="00881639" w:rsidRPr="00881639" w14:paraId="683592EF" w14:textId="77777777" w:rsidTr="005D40DC">
        <w:tc>
          <w:tcPr>
            <w:tcW w:w="1549" w:type="dxa"/>
          </w:tcPr>
          <w:p w14:paraId="68A17A3F" w14:textId="77777777" w:rsidR="00881639" w:rsidRPr="00881639" w:rsidRDefault="00881639" w:rsidP="00881639">
            <w:pPr>
              <w:spacing w:line="276" w:lineRule="auto"/>
              <w:jc w:val="center"/>
              <w:rPr>
                <w:rFonts w:cs="Calibri"/>
                <w:lang w:val="en-GB" w:eastAsia="en-GB"/>
              </w:rPr>
            </w:pPr>
            <w:r w:rsidRPr="00881639">
              <w:rPr>
                <w:rFonts w:cs="Calibri"/>
                <w:lang w:val="en-GB" w:eastAsia="en-GB"/>
              </w:rPr>
              <w:t>26/01508</w:t>
            </w:r>
          </w:p>
          <w:p w14:paraId="15DBA5F2" w14:textId="77777777" w:rsidR="00881639" w:rsidRPr="00881639" w:rsidRDefault="00881639" w:rsidP="00881639">
            <w:pPr>
              <w:spacing w:line="276" w:lineRule="auto"/>
              <w:jc w:val="center"/>
              <w:rPr>
                <w:rFonts w:cs="Calibri"/>
                <w:lang w:val="en-GB" w:eastAsia="en-GB"/>
              </w:rPr>
            </w:pPr>
            <w:r w:rsidRPr="00881639">
              <w:rPr>
                <w:rFonts w:cs="Calibri"/>
                <w:lang w:val="en-GB" w:eastAsia="en-GB"/>
              </w:rPr>
              <w:t>Modification/Discharge</w:t>
            </w:r>
          </w:p>
        </w:tc>
        <w:tc>
          <w:tcPr>
            <w:tcW w:w="1626" w:type="dxa"/>
          </w:tcPr>
          <w:p w14:paraId="2679ED56" w14:textId="77777777" w:rsidR="00881639" w:rsidRPr="00881639" w:rsidRDefault="00881639" w:rsidP="00881639">
            <w:pPr>
              <w:rPr>
                <w:rFonts w:cs="Calibri"/>
                <w:lang w:val="en-GB" w:eastAsia="en-GB"/>
              </w:rPr>
            </w:pPr>
            <w:r w:rsidRPr="00881639">
              <w:rPr>
                <w:rFonts w:cs="Calibri"/>
                <w:lang w:val="en-GB" w:eastAsia="en-GB"/>
              </w:rPr>
              <w:t xml:space="preserve">Land To the Rear of 45 To 63 London Road Datchet </w:t>
            </w:r>
            <w:r w:rsidRPr="00881639">
              <w:rPr>
                <w:rFonts w:cs="Calibri"/>
                <w:lang w:val="en-GB" w:eastAsia="en-GB"/>
              </w:rPr>
              <w:lastRenderedPageBreak/>
              <w:t>Slough SL3 9JY</w:t>
            </w:r>
          </w:p>
        </w:tc>
        <w:tc>
          <w:tcPr>
            <w:tcW w:w="2952" w:type="dxa"/>
          </w:tcPr>
          <w:p w14:paraId="2E92CD77" w14:textId="77777777" w:rsidR="00881639" w:rsidRPr="00881639" w:rsidRDefault="00881639" w:rsidP="00881639">
            <w:pPr>
              <w:spacing w:line="276" w:lineRule="auto"/>
              <w:rPr>
                <w:rFonts w:cs="Calibri"/>
                <w:lang w:val="en-GB" w:eastAsia="en-GB"/>
              </w:rPr>
            </w:pPr>
            <w:r w:rsidRPr="00881639">
              <w:rPr>
                <w:rFonts w:cs="Calibri"/>
                <w:lang w:val="en-GB" w:eastAsia="en-GB"/>
              </w:rPr>
              <w:lastRenderedPageBreak/>
              <w:t xml:space="preserve">Discharge of planning obligations under Schedule 3 Clause 1.1 and 1.6 of the S106 Agreement in regards to </w:t>
            </w:r>
            <w:r w:rsidRPr="00881639">
              <w:rPr>
                <w:rFonts w:cs="Calibri"/>
                <w:lang w:val="en-GB" w:eastAsia="en-GB"/>
              </w:rPr>
              <w:lastRenderedPageBreak/>
              <w:t>planning permission 22/02737/FULL.</w:t>
            </w:r>
          </w:p>
        </w:tc>
        <w:tc>
          <w:tcPr>
            <w:tcW w:w="4216" w:type="dxa"/>
          </w:tcPr>
          <w:p w14:paraId="50E1242C" w14:textId="77777777" w:rsidR="00881639" w:rsidRPr="00881639" w:rsidRDefault="00881639" w:rsidP="00881639">
            <w:pPr>
              <w:spacing w:line="276" w:lineRule="auto"/>
              <w:rPr>
                <w:rFonts w:cs="Calibri"/>
                <w:lang w:val="en-GB" w:eastAsia="en-GB"/>
              </w:rPr>
            </w:pPr>
            <w:r w:rsidRPr="00881639">
              <w:rPr>
                <w:rFonts w:cs="Calibri"/>
                <w:lang w:val="en-GB" w:eastAsia="en-GB"/>
              </w:rPr>
              <w:lastRenderedPageBreak/>
              <w:t xml:space="preserve">Objection on the basis that the current conditions cannot be discharged for the unmodified </w:t>
            </w:r>
            <w:proofErr w:type="spellStart"/>
            <w:r w:rsidRPr="00881639">
              <w:rPr>
                <w:rFonts w:cs="Calibri"/>
                <w:lang w:val="en-GB" w:eastAsia="en-GB"/>
              </w:rPr>
              <w:t>applicantion</w:t>
            </w:r>
            <w:proofErr w:type="spellEnd"/>
            <w:r w:rsidRPr="00881639">
              <w:rPr>
                <w:rFonts w:cs="Calibri"/>
                <w:lang w:val="en-GB" w:eastAsia="en-GB"/>
              </w:rPr>
              <w:t xml:space="preserve"> so this increase would only add additional </w:t>
            </w:r>
            <w:r w:rsidRPr="00881639">
              <w:rPr>
                <w:rFonts w:cs="Calibri"/>
                <w:lang w:val="en-GB" w:eastAsia="en-GB"/>
              </w:rPr>
              <w:lastRenderedPageBreak/>
              <w:t>failure pressure on the Flood risk and drainage strategy</w:t>
            </w:r>
          </w:p>
        </w:tc>
      </w:tr>
      <w:tr w:rsidR="00881639" w:rsidRPr="00881639" w14:paraId="7F060F31" w14:textId="77777777" w:rsidTr="005D40DC">
        <w:tc>
          <w:tcPr>
            <w:tcW w:w="1549" w:type="dxa"/>
          </w:tcPr>
          <w:p w14:paraId="6A52CAB1" w14:textId="77777777" w:rsidR="00881639" w:rsidRPr="00881639" w:rsidRDefault="00881639" w:rsidP="00881639">
            <w:pPr>
              <w:spacing w:line="276" w:lineRule="auto"/>
              <w:jc w:val="center"/>
              <w:rPr>
                <w:rFonts w:cs="Calibri"/>
                <w:lang w:val="en-GB" w:eastAsia="en-GB"/>
              </w:rPr>
            </w:pPr>
            <w:r w:rsidRPr="00881639">
              <w:rPr>
                <w:rFonts w:cs="Calibri"/>
                <w:lang w:val="en-GB" w:eastAsia="en-GB"/>
              </w:rPr>
              <w:lastRenderedPageBreak/>
              <w:t>26/01038</w:t>
            </w:r>
          </w:p>
          <w:p w14:paraId="0536C969" w14:textId="77777777" w:rsidR="00881639" w:rsidRPr="00881639" w:rsidRDefault="00881639" w:rsidP="00881639">
            <w:pPr>
              <w:spacing w:line="276" w:lineRule="auto"/>
              <w:jc w:val="center"/>
              <w:rPr>
                <w:rFonts w:cs="Calibri"/>
                <w:lang w:val="en-GB" w:eastAsia="en-GB"/>
              </w:rPr>
            </w:pPr>
            <w:r w:rsidRPr="00881639">
              <w:rPr>
                <w:rFonts w:cs="Calibri"/>
                <w:lang w:val="en-GB" w:eastAsia="en-GB"/>
              </w:rPr>
              <w:t>Full</w:t>
            </w:r>
          </w:p>
        </w:tc>
        <w:tc>
          <w:tcPr>
            <w:tcW w:w="1626" w:type="dxa"/>
          </w:tcPr>
          <w:p w14:paraId="21D98435" w14:textId="77777777" w:rsidR="00881639" w:rsidRPr="00881639" w:rsidRDefault="00881639" w:rsidP="00881639">
            <w:pPr>
              <w:rPr>
                <w:rFonts w:cs="Calibri"/>
                <w:lang w:val="en-GB" w:eastAsia="en-GB"/>
              </w:rPr>
            </w:pPr>
            <w:r w:rsidRPr="00881639">
              <w:rPr>
                <w:rFonts w:cs="Calibri"/>
                <w:lang w:val="en-GB" w:eastAsia="en-GB"/>
              </w:rPr>
              <w:t>12 Ditton Road Datchet Slough SL3 9LR</w:t>
            </w:r>
          </w:p>
        </w:tc>
        <w:tc>
          <w:tcPr>
            <w:tcW w:w="2952" w:type="dxa"/>
          </w:tcPr>
          <w:p w14:paraId="30B1AE89" w14:textId="77777777" w:rsidR="00881639" w:rsidRPr="00881639" w:rsidRDefault="00881639" w:rsidP="00881639">
            <w:pPr>
              <w:spacing w:line="276" w:lineRule="auto"/>
              <w:rPr>
                <w:rFonts w:cs="Calibri"/>
                <w:lang w:val="en-GB" w:eastAsia="en-GB"/>
              </w:rPr>
            </w:pPr>
            <w:r w:rsidRPr="00881639">
              <w:rPr>
                <w:rFonts w:cs="Calibri"/>
                <w:lang w:val="en-GB" w:eastAsia="en-GB"/>
              </w:rPr>
              <w:t>Single storey rear extension.</w:t>
            </w:r>
          </w:p>
          <w:p w14:paraId="2B8189F9" w14:textId="77777777" w:rsidR="00881639" w:rsidRPr="00881639" w:rsidRDefault="00881639" w:rsidP="00881639">
            <w:pPr>
              <w:spacing w:line="276" w:lineRule="auto"/>
              <w:rPr>
                <w:rFonts w:cs="Calibri"/>
                <w:lang w:val="en-GB" w:eastAsia="en-GB"/>
              </w:rPr>
            </w:pPr>
          </w:p>
          <w:p w14:paraId="2396E4E2" w14:textId="77777777" w:rsidR="00881639" w:rsidRPr="00881639" w:rsidRDefault="00881639" w:rsidP="00881639">
            <w:pPr>
              <w:spacing w:line="276" w:lineRule="auto"/>
              <w:rPr>
                <w:rFonts w:cs="Calibri"/>
                <w:lang w:val="en-GB" w:eastAsia="en-GB"/>
              </w:rPr>
            </w:pPr>
          </w:p>
          <w:p w14:paraId="6ED77A41" w14:textId="77777777" w:rsidR="00881639" w:rsidRPr="00881639" w:rsidRDefault="00881639" w:rsidP="00881639">
            <w:pPr>
              <w:spacing w:line="276" w:lineRule="auto"/>
              <w:rPr>
                <w:rFonts w:cs="Calibri"/>
                <w:lang w:val="en-GB" w:eastAsia="en-GB"/>
              </w:rPr>
            </w:pPr>
          </w:p>
        </w:tc>
        <w:tc>
          <w:tcPr>
            <w:tcW w:w="4216" w:type="dxa"/>
          </w:tcPr>
          <w:p w14:paraId="5B7A0CBE" w14:textId="77777777" w:rsidR="00881639" w:rsidRPr="00881639" w:rsidRDefault="00881639" w:rsidP="00881639">
            <w:pPr>
              <w:rPr>
                <w:rFonts w:cs="Calibri"/>
                <w:color w:val="000000"/>
                <w:lang w:val="en-GB" w:eastAsia="en-GB"/>
              </w:rPr>
            </w:pPr>
            <w:r w:rsidRPr="00881639">
              <w:rPr>
                <w:rFonts w:cs="Calibri"/>
                <w:color w:val="000000"/>
                <w:lang w:val="en-GB" w:eastAsia="en-GB"/>
              </w:rPr>
              <w:t xml:space="preserve">Objection - Relevant DNP DAT 2 and DAT 10 Flood Zone 2 </w:t>
            </w:r>
            <w:r w:rsidRPr="00881639">
              <w:rPr>
                <w:rFonts w:cs="Calibri"/>
                <w:b/>
                <w:bCs/>
                <w:color w:val="000000"/>
                <w:lang w:val="en-GB" w:eastAsia="en-GB"/>
              </w:rPr>
              <w:t xml:space="preserve">The proposed extension, by virtue of its height, depth and proximity to the flank boundary of the site, would have materially harmful impact on the </w:t>
            </w:r>
            <w:proofErr w:type="spellStart"/>
            <w:r w:rsidRPr="00881639">
              <w:rPr>
                <w:rFonts w:cs="Calibri"/>
                <w:b/>
                <w:bCs/>
                <w:color w:val="000000"/>
                <w:lang w:val="en-GB" w:eastAsia="en-GB"/>
              </w:rPr>
              <w:t>amenites</w:t>
            </w:r>
            <w:proofErr w:type="spellEnd"/>
            <w:r w:rsidRPr="00881639">
              <w:rPr>
                <w:rFonts w:cs="Calibri"/>
                <w:b/>
                <w:bCs/>
                <w:color w:val="000000"/>
                <w:lang w:val="en-GB" w:eastAsia="en-GB"/>
              </w:rPr>
              <w:t xml:space="preserve"> of the neighbouring property, No.10 Ditton Road, in terms of overdominance and loss of natural historic </w:t>
            </w:r>
            <w:proofErr w:type="spellStart"/>
            <w:r w:rsidRPr="00881639">
              <w:rPr>
                <w:rFonts w:cs="Calibri"/>
                <w:b/>
                <w:bCs/>
                <w:color w:val="000000"/>
                <w:lang w:val="en-GB" w:eastAsia="en-GB"/>
              </w:rPr>
              <w:t>ight</w:t>
            </w:r>
            <w:proofErr w:type="spellEnd"/>
            <w:r w:rsidRPr="00881639">
              <w:rPr>
                <w:rFonts w:cs="Calibri"/>
                <w:b/>
                <w:bCs/>
                <w:color w:val="000000"/>
                <w:lang w:val="en-GB" w:eastAsia="en-GB"/>
              </w:rPr>
              <w:t>. As such, the proposal fails to comply with Policy QP3 of the Borough Local Plan, the guidance set out in the Borough Wide Design Guide, and Policy DAT2 of the Datchet Neighbourhood Plan.</w:t>
            </w:r>
          </w:p>
          <w:p w14:paraId="7447BC0C" w14:textId="77777777" w:rsidR="00881639" w:rsidRPr="00881639" w:rsidRDefault="00881639" w:rsidP="00881639">
            <w:pPr>
              <w:spacing w:line="276" w:lineRule="auto"/>
              <w:rPr>
                <w:rFonts w:cs="Calibri"/>
                <w:lang w:val="en-GB" w:eastAsia="en-GB"/>
              </w:rPr>
            </w:pPr>
          </w:p>
        </w:tc>
      </w:tr>
      <w:tr w:rsidR="00881639" w:rsidRPr="00881639" w14:paraId="16ECF50C" w14:textId="77777777" w:rsidTr="005D40DC">
        <w:tc>
          <w:tcPr>
            <w:tcW w:w="1549" w:type="dxa"/>
          </w:tcPr>
          <w:p w14:paraId="2681CE4D" w14:textId="77777777" w:rsidR="00881639" w:rsidRPr="00881639" w:rsidRDefault="00881639" w:rsidP="00881639">
            <w:pPr>
              <w:spacing w:line="276" w:lineRule="auto"/>
              <w:jc w:val="center"/>
              <w:rPr>
                <w:rFonts w:cs="Calibri"/>
                <w:lang w:val="en-GB" w:eastAsia="en-GB"/>
              </w:rPr>
            </w:pPr>
            <w:r w:rsidRPr="00881639">
              <w:rPr>
                <w:rFonts w:cs="Calibri"/>
                <w:lang w:val="en-GB" w:eastAsia="en-GB"/>
              </w:rPr>
              <w:t>26/01495</w:t>
            </w:r>
          </w:p>
          <w:p w14:paraId="5CD4316B" w14:textId="77777777" w:rsidR="00881639" w:rsidRPr="00881639" w:rsidRDefault="00881639" w:rsidP="00881639">
            <w:pPr>
              <w:spacing w:line="276" w:lineRule="auto"/>
              <w:jc w:val="center"/>
              <w:rPr>
                <w:rFonts w:cs="Calibri"/>
                <w:lang w:val="en-GB" w:eastAsia="en-GB"/>
              </w:rPr>
            </w:pPr>
            <w:r w:rsidRPr="00881639">
              <w:rPr>
                <w:rFonts w:cs="Calibri"/>
                <w:lang w:val="en-GB" w:eastAsia="en-GB"/>
              </w:rPr>
              <w:t xml:space="preserve">Works To Trees </w:t>
            </w:r>
            <w:proofErr w:type="gramStart"/>
            <w:r w:rsidRPr="00881639">
              <w:rPr>
                <w:rFonts w:cs="Calibri"/>
                <w:lang w:val="en-GB" w:eastAsia="en-GB"/>
              </w:rPr>
              <w:t>In</w:t>
            </w:r>
            <w:proofErr w:type="gramEnd"/>
            <w:r w:rsidRPr="00881639">
              <w:rPr>
                <w:rFonts w:cs="Calibri"/>
                <w:lang w:val="en-GB" w:eastAsia="en-GB"/>
              </w:rPr>
              <w:t xml:space="preserve"> Conservation Area</w:t>
            </w:r>
          </w:p>
        </w:tc>
        <w:tc>
          <w:tcPr>
            <w:tcW w:w="1626" w:type="dxa"/>
          </w:tcPr>
          <w:p w14:paraId="5378C0B8" w14:textId="77777777" w:rsidR="00881639" w:rsidRPr="00881639" w:rsidRDefault="00881639" w:rsidP="00881639">
            <w:pPr>
              <w:rPr>
                <w:rFonts w:cs="Calibri"/>
                <w:lang w:val="en-GB" w:eastAsia="en-GB"/>
              </w:rPr>
            </w:pPr>
            <w:r w:rsidRPr="00881639">
              <w:rPr>
                <w:rFonts w:cs="Calibri"/>
                <w:lang w:val="en-GB" w:eastAsia="en-GB"/>
              </w:rPr>
              <w:t xml:space="preserve">Flat 1 Riverbank 9 </w:t>
            </w:r>
            <w:proofErr w:type="spellStart"/>
            <w:r w:rsidRPr="00881639">
              <w:rPr>
                <w:rFonts w:cs="Calibri"/>
                <w:lang w:val="en-GB" w:eastAsia="en-GB"/>
              </w:rPr>
              <w:t>Southlea</w:t>
            </w:r>
            <w:proofErr w:type="spellEnd"/>
            <w:r w:rsidRPr="00881639">
              <w:rPr>
                <w:rFonts w:cs="Calibri"/>
                <w:lang w:val="en-GB" w:eastAsia="en-GB"/>
              </w:rPr>
              <w:t xml:space="preserve"> Road Datchet Slough SL3 9BY</w:t>
            </w:r>
          </w:p>
        </w:tc>
        <w:tc>
          <w:tcPr>
            <w:tcW w:w="2952" w:type="dxa"/>
          </w:tcPr>
          <w:p w14:paraId="5A862D6E" w14:textId="77777777" w:rsidR="00881639" w:rsidRPr="00881639" w:rsidRDefault="00881639" w:rsidP="00881639">
            <w:pPr>
              <w:spacing w:line="276" w:lineRule="auto"/>
              <w:rPr>
                <w:rFonts w:cs="Calibri"/>
                <w:lang w:val="en-GB" w:eastAsia="en-GB"/>
              </w:rPr>
            </w:pPr>
            <w:r w:rsidRPr="00881639">
              <w:rPr>
                <w:rFonts w:cs="Calibri"/>
                <w:lang w:val="en-GB" w:eastAsia="en-GB"/>
              </w:rPr>
              <w:t>(T1) - Ash - Fell to ground level. (T2) - Beech (on internal boundary between 1 and 2) - Fell to ground level. (T3) - Yew &amp; Laurel Hedges - East Boundary - Reduce by 2-3m, leaving a final height of 3m and width of 1.5-2m, on Southern Boundary - Reduce by 2 3m, leaving a final height of 3.5-4m and width of 2</w:t>
            </w:r>
            <w:proofErr w:type="gramStart"/>
            <w:r w:rsidRPr="00881639">
              <w:rPr>
                <w:rFonts w:cs="Calibri"/>
                <w:lang w:val="en-GB" w:eastAsia="en-GB"/>
              </w:rPr>
              <w:t>m.Clear</w:t>
            </w:r>
            <w:proofErr w:type="gramEnd"/>
            <w:r w:rsidRPr="00881639">
              <w:rPr>
                <w:rFonts w:cs="Calibri"/>
                <w:lang w:val="en-GB" w:eastAsia="en-GB"/>
              </w:rPr>
              <w:t xml:space="preserve"> deadwood/squirrel damage. (T4) - Yew - Screen within garden - shape and contain. (T5) - Maple (Acer) - Remove </w:t>
            </w:r>
            <w:r w:rsidRPr="00881639">
              <w:rPr>
                <w:rFonts w:cs="Calibri"/>
                <w:lang w:val="en-GB" w:eastAsia="en-GB"/>
              </w:rPr>
              <w:lastRenderedPageBreak/>
              <w:t xml:space="preserve">Deadwood and remove encroaching Prunus/Ivy from within canopy of Maple. T6) - Yew - Remove deadwood throughout canopy. (T7) - Bay &amp; Yew - Clear away from telephone wire to provide suitable clearance. (T8) - Conifer (unspecified species) within 1m of telephone pole and gateway - Reduce height by 2m, leaving a final height of 6 8m. (T9) - Silver Birch - Reduce and prune, overhanging road and footpath, by 7m, leaving a final height of 3-4m and width of 3-4m. (T10) - All Foliage overhanging Frontage to </w:t>
            </w:r>
            <w:proofErr w:type="spellStart"/>
            <w:r w:rsidRPr="00881639">
              <w:rPr>
                <w:rFonts w:cs="Calibri"/>
                <w:lang w:val="en-GB" w:eastAsia="en-GB"/>
              </w:rPr>
              <w:t>Southlea</w:t>
            </w:r>
            <w:proofErr w:type="spellEnd"/>
            <w:r w:rsidRPr="00881639">
              <w:rPr>
                <w:rFonts w:cs="Calibri"/>
                <w:lang w:val="en-GB" w:eastAsia="en-GB"/>
              </w:rPr>
              <w:t xml:space="preserve"> Road and Tourist Bus routes - cut back to achieve statutory highway clearance</w:t>
            </w:r>
          </w:p>
        </w:tc>
        <w:tc>
          <w:tcPr>
            <w:tcW w:w="4216" w:type="dxa"/>
          </w:tcPr>
          <w:p w14:paraId="6889C5F3" w14:textId="77777777" w:rsidR="00881639" w:rsidRPr="00881639" w:rsidRDefault="00881639" w:rsidP="00881639">
            <w:pPr>
              <w:rPr>
                <w:rFonts w:cs="Calibri"/>
                <w:color w:val="000000"/>
                <w:lang w:val="en-GB" w:eastAsia="en-GB"/>
              </w:rPr>
            </w:pPr>
            <w:r w:rsidRPr="00881639">
              <w:rPr>
                <w:rFonts w:cs="Calibri"/>
                <w:color w:val="000000"/>
                <w:lang w:val="en-GB" w:eastAsia="en-GB"/>
              </w:rPr>
              <w:lastRenderedPageBreak/>
              <w:t>Objection but we would not object should it be referred to the tree officer or LA Arboriculture specialist – and that a replacement tree to be planted of suitable size and life</w:t>
            </w:r>
          </w:p>
          <w:p w14:paraId="087BF830" w14:textId="77777777" w:rsidR="00881639" w:rsidRPr="00881639" w:rsidRDefault="00881639" w:rsidP="00881639">
            <w:pPr>
              <w:rPr>
                <w:rFonts w:cs="Calibri"/>
                <w:lang w:val="en-GB" w:eastAsia="en-GB"/>
              </w:rPr>
            </w:pPr>
          </w:p>
        </w:tc>
      </w:tr>
      <w:tr w:rsidR="00881639" w:rsidRPr="00881639" w14:paraId="04BCC1A2" w14:textId="77777777" w:rsidTr="005D40DC">
        <w:tc>
          <w:tcPr>
            <w:tcW w:w="1549" w:type="dxa"/>
          </w:tcPr>
          <w:p w14:paraId="1B819C43" w14:textId="77777777" w:rsidR="00881639" w:rsidRPr="00881639" w:rsidRDefault="00881639" w:rsidP="00881639">
            <w:pPr>
              <w:spacing w:line="276" w:lineRule="auto"/>
              <w:jc w:val="center"/>
              <w:rPr>
                <w:rFonts w:cs="Calibri"/>
                <w:lang w:val="en-GB" w:eastAsia="en-GB"/>
              </w:rPr>
            </w:pPr>
            <w:r w:rsidRPr="00881639">
              <w:rPr>
                <w:rFonts w:cs="Calibri"/>
                <w:lang w:val="en-GB" w:eastAsia="en-GB"/>
              </w:rPr>
              <w:t>26/01525</w:t>
            </w:r>
          </w:p>
          <w:p w14:paraId="56547414" w14:textId="77777777" w:rsidR="00881639" w:rsidRPr="00881639" w:rsidRDefault="00881639" w:rsidP="00881639">
            <w:pPr>
              <w:spacing w:line="276" w:lineRule="auto"/>
              <w:jc w:val="center"/>
              <w:rPr>
                <w:rFonts w:cs="Calibri"/>
                <w:lang w:val="en-GB" w:eastAsia="en-GB"/>
              </w:rPr>
            </w:pPr>
            <w:r w:rsidRPr="00881639">
              <w:rPr>
                <w:rFonts w:cs="Calibri"/>
                <w:lang w:val="en-GB" w:eastAsia="en-GB"/>
              </w:rPr>
              <w:t>Permitted Development Extended</w:t>
            </w:r>
          </w:p>
        </w:tc>
        <w:tc>
          <w:tcPr>
            <w:tcW w:w="1626" w:type="dxa"/>
          </w:tcPr>
          <w:p w14:paraId="00F616E2" w14:textId="77777777" w:rsidR="00881639" w:rsidRPr="00881639" w:rsidRDefault="00881639" w:rsidP="00881639">
            <w:pPr>
              <w:rPr>
                <w:rFonts w:cs="Calibri"/>
                <w:lang w:val="en-GB" w:eastAsia="en-GB"/>
              </w:rPr>
            </w:pPr>
            <w:r w:rsidRPr="00881639">
              <w:rPr>
                <w:rFonts w:cs="Calibri"/>
                <w:lang w:val="en-GB" w:eastAsia="en-GB"/>
              </w:rPr>
              <w:t>Eton Manor 60 Eton Road Datchet Slough SL3 9AY</w:t>
            </w:r>
          </w:p>
        </w:tc>
        <w:tc>
          <w:tcPr>
            <w:tcW w:w="2952" w:type="dxa"/>
          </w:tcPr>
          <w:p w14:paraId="7BD899FD" w14:textId="77777777" w:rsidR="00881639" w:rsidRPr="00881639" w:rsidRDefault="00881639" w:rsidP="00881639">
            <w:pPr>
              <w:spacing w:line="276" w:lineRule="auto"/>
              <w:rPr>
                <w:rFonts w:cs="Calibri"/>
                <w:lang w:val="en-GB" w:eastAsia="en-GB"/>
              </w:rPr>
            </w:pPr>
            <w:r w:rsidRPr="00881639">
              <w:rPr>
                <w:rFonts w:cs="Calibri"/>
                <w:lang w:val="en-GB" w:eastAsia="en-GB"/>
              </w:rPr>
              <w:t xml:space="preserve">Single storey rear extension no greater than 6.00m in depth, 3.00m high with an </w:t>
            </w:r>
            <w:proofErr w:type="gramStart"/>
            <w:r w:rsidRPr="00881639">
              <w:rPr>
                <w:rFonts w:cs="Calibri"/>
                <w:lang w:val="en-GB" w:eastAsia="en-GB"/>
              </w:rPr>
              <w:t>eaves</w:t>
            </w:r>
            <w:proofErr w:type="gramEnd"/>
            <w:r w:rsidRPr="00881639">
              <w:rPr>
                <w:rFonts w:cs="Calibri"/>
                <w:lang w:val="en-GB" w:eastAsia="en-GB"/>
              </w:rPr>
              <w:t xml:space="preserve"> height of 2.75m. </w:t>
            </w:r>
          </w:p>
        </w:tc>
        <w:tc>
          <w:tcPr>
            <w:tcW w:w="4216" w:type="dxa"/>
          </w:tcPr>
          <w:p w14:paraId="3F988076" w14:textId="77777777" w:rsidR="00881639" w:rsidRPr="00881639" w:rsidRDefault="00881639" w:rsidP="00881639">
            <w:pPr>
              <w:rPr>
                <w:rFonts w:cs="Calibri"/>
                <w:color w:val="000000"/>
                <w:lang w:val="en-GB" w:eastAsia="en-GB"/>
              </w:rPr>
            </w:pPr>
            <w:r w:rsidRPr="00881639">
              <w:rPr>
                <w:rFonts w:cs="Calibri"/>
                <w:color w:val="000000"/>
                <w:lang w:val="en-GB" w:eastAsia="en-GB"/>
              </w:rPr>
              <w:t>No objection subject to referral to the relevant DNP DAT 2 and DAT 10 Flood Zone 3 no RFA</w:t>
            </w:r>
          </w:p>
          <w:p w14:paraId="5885167E" w14:textId="77777777" w:rsidR="00881639" w:rsidRPr="00881639" w:rsidRDefault="00881639" w:rsidP="00881639">
            <w:pPr>
              <w:spacing w:line="276" w:lineRule="auto"/>
              <w:rPr>
                <w:rFonts w:cs="Calibri"/>
                <w:lang w:val="en-GB" w:eastAsia="en-GB"/>
              </w:rPr>
            </w:pPr>
          </w:p>
        </w:tc>
      </w:tr>
    </w:tbl>
    <w:p w14:paraId="585D1FDE" w14:textId="77777777" w:rsidR="00881639" w:rsidRPr="00881639" w:rsidRDefault="00881639" w:rsidP="00881639">
      <w:pPr>
        <w:rPr>
          <w:rFonts w:ascii="Calibri" w:hAnsi="Calibri" w:cs="Calibri"/>
          <w:lang w:val="en-GB" w:eastAsia="en-GB"/>
        </w:rPr>
      </w:pPr>
    </w:p>
    <w:p w14:paraId="079C7473" w14:textId="77777777" w:rsidR="00881639" w:rsidRDefault="00881639" w:rsidP="00881639">
      <w:pPr>
        <w:rPr>
          <w:rFonts w:ascii="Calibri" w:hAnsi="Calibri" w:cs="Calibri"/>
          <w:lang w:val="en-GB" w:eastAsia="en-GB"/>
        </w:rPr>
      </w:pPr>
    </w:p>
    <w:p w14:paraId="70837493" w14:textId="77777777" w:rsidR="0053487E" w:rsidRDefault="0053487E" w:rsidP="00881639">
      <w:pPr>
        <w:rPr>
          <w:rFonts w:ascii="Calibri" w:hAnsi="Calibri" w:cs="Calibri"/>
          <w:lang w:val="en-GB" w:eastAsia="en-GB"/>
        </w:rPr>
      </w:pPr>
    </w:p>
    <w:p w14:paraId="18127E75" w14:textId="77777777" w:rsidR="0053487E" w:rsidRDefault="0053487E" w:rsidP="00881639">
      <w:pPr>
        <w:rPr>
          <w:rFonts w:ascii="Calibri" w:hAnsi="Calibri" w:cs="Calibri"/>
          <w:lang w:val="en-GB" w:eastAsia="en-GB"/>
        </w:rPr>
      </w:pPr>
    </w:p>
    <w:p w14:paraId="031E78FA" w14:textId="77777777" w:rsidR="0053487E" w:rsidRPr="00881639" w:rsidRDefault="0053487E" w:rsidP="00881639">
      <w:pPr>
        <w:rPr>
          <w:rFonts w:ascii="Calibri" w:hAnsi="Calibri" w:cs="Calibri"/>
          <w:lang w:val="en-GB" w:eastAsia="en-GB"/>
        </w:rPr>
      </w:pPr>
    </w:p>
    <w:p w14:paraId="182C095E" w14:textId="77777777" w:rsidR="00881639" w:rsidRPr="00881639" w:rsidRDefault="00881639" w:rsidP="00881639">
      <w:pPr>
        <w:rPr>
          <w:rFonts w:ascii="Calibri" w:hAnsi="Calibri" w:cs="Calibri"/>
          <w:lang w:val="en-GB" w:eastAsia="en-GB"/>
        </w:rPr>
      </w:pPr>
    </w:p>
    <w:p w14:paraId="6C70075B" w14:textId="77777777" w:rsidR="00881639" w:rsidRPr="00881639" w:rsidRDefault="00881639" w:rsidP="00881639">
      <w:pPr>
        <w:rPr>
          <w:rFonts w:ascii="Calibri" w:hAnsi="Calibri" w:cs="Calibri"/>
          <w:lang w:val="en-GB" w:eastAsia="en-GB"/>
        </w:rPr>
      </w:pPr>
    </w:p>
    <w:p w14:paraId="20D70E58" w14:textId="77777777" w:rsidR="00881639" w:rsidRPr="00881639" w:rsidRDefault="00881639" w:rsidP="00881639">
      <w:pPr>
        <w:rPr>
          <w:rFonts w:ascii="Calibri" w:hAnsi="Calibri" w:cs="Calibri"/>
          <w:lang w:val="en-GB" w:eastAsia="en-GB"/>
        </w:rPr>
      </w:pPr>
    </w:p>
    <w:tbl>
      <w:tblPr>
        <w:tblStyle w:val="TableGrid2"/>
        <w:tblW w:w="10627" w:type="dxa"/>
        <w:tblLook w:val="04A0" w:firstRow="1" w:lastRow="0" w:firstColumn="1" w:lastColumn="0" w:noHBand="0" w:noVBand="1"/>
      </w:tblPr>
      <w:tblGrid>
        <w:gridCol w:w="1980"/>
        <w:gridCol w:w="3118"/>
        <w:gridCol w:w="2268"/>
        <w:gridCol w:w="3261"/>
      </w:tblGrid>
      <w:tr w:rsidR="00881639" w:rsidRPr="00881639" w14:paraId="4DC300ED" w14:textId="77777777" w:rsidTr="005D40DC">
        <w:tc>
          <w:tcPr>
            <w:tcW w:w="10627" w:type="dxa"/>
            <w:gridSpan w:val="4"/>
          </w:tcPr>
          <w:p w14:paraId="754E092D" w14:textId="77777777" w:rsidR="00881639" w:rsidRPr="00881639" w:rsidRDefault="00881639" w:rsidP="00881639">
            <w:pPr>
              <w:jc w:val="center"/>
              <w:rPr>
                <w:rFonts w:cs="Calibri"/>
                <w:b/>
                <w:bCs/>
                <w:lang w:val="en-GB" w:eastAsia="en-GB"/>
              </w:rPr>
            </w:pPr>
            <w:r w:rsidRPr="00881639">
              <w:rPr>
                <w:rFonts w:cs="Calibri"/>
                <w:b/>
                <w:bCs/>
                <w:color w:val="FFFFFF"/>
                <w:highlight w:val="darkCyan"/>
                <w:lang w:val="en-GB" w:eastAsia="en-GB"/>
              </w:rPr>
              <w:lastRenderedPageBreak/>
              <w:t>APPEALS</w:t>
            </w:r>
          </w:p>
        </w:tc>
      </w:tr>
      <w:tr w:rsidR="00881639" w:rsidRPr="00881639" w14:paraId="625CA4D0" w14:textId="77777777" w:rsidTr="005D40DC">
        <w:tc>
          <w:tcPr>
            <w:tcW w:w="1980" w:type="dxa"/>
          </w:tcPr>
          <w:p w14:paraId="4D076E6C" w14:textId="77777777" w:rsidR="00881639" w:rsidRPr="00881639" w:rsidRDefault="00881639" w:rsidP="00881639">
            <w:pPr>
              <w:jc w:val="center"/>
              <w:rPr>
                <w:rFonts w:cs="Calibri"/>
                <w:b/>
                <w:bCs/>
                <w:lang w:val="en-GB" w:eastAsia="en-GB"/>
              </w:rPr>
            </w:pPr>
            <w:r w:rsidRPr="00881639">
              <w:rPr>
                <w:rFonts w:cs="Calibri"/>
                <w:b/>
                <w:bCs/>
                <w:lang w:val="en-GB" w:eastAsia="en-GB"/>
              </w:rPr>
              <w:t>Application No / Type</w:t>
            </w:r>
          </w:p>
        </w:tc>
        <w:tc>
          <w:tcPr>
            <w:tcW w:w="3118" w:type="dxa"/>
          </w:tcPr>
          <w:p w14:paraId="3123F569" w14:textId="77777777" w:rsidR="00881639" w:rsidRPr="00881639" w:rsidRDefault="00881639" w:rsidP="00881639">
            <w:pPr>
              <w:jc w:val="center"/>
              <w:rPr>
                <w:rFonts w:cs="Calibri"/>
                <w:b/>
                <w:bCs/>
                <w:lang w:val="en-GB" w:eastAsia="en-GB"/>
              </w:rPr>
            </w:pPr>
            <w:r w:rsidRPr="00881639">
              <w:rPr>
                <w:rFonts w:cs="Calibri"/>
                <w:b/>
                <w:bCs/>
                <w:lang w:val="en-GB" w:eastAsia="en-GB"/>
              </w:rPr>
              <w:t>Application Site</w:t>
            </w:r>
          </w:p>
        </w:tc>
        <w:tc>
          <w:tcPr>
            <w:tcW w:w="2268" w:type="dxa"/>
          </w:tcPr>
          <w:p w14:paraId="4B8A7E42" w14:textId="77777777" w:rsidR="00881639" w:rsidRPr="00881639" w:rsidRDefault="00881639" w:rsidP="00881639">
            <w:pPr>
              <w:jc w:val="center"/>
              <w:rPr>
                <w:rFonts w:cs="Calibri"/>
                <w:b/>
                <w:bCs/>
                <w:lang w:val="en-GB" w:eastAsia="en-GB"/>
              </w:rPr>
            </w:pPr>
            <w:r w:rsidRPr="00881639">
              <w:rPr>
                <w:rFonts w:cs="Calibri"/>
                <w:b/>
                <w:bCs/>
                <w:lang w:val="en-GB" w:eastAsia="en-GB"/>
              </w:rPr>
              <w:t>DPC Comments</w:t>
            </w:r>
          </w:p>
        </w:tc>
        <w:tc>
          <w:tcPr>
            <w:tcW w:w="3261" w:type="dxa"/>
          </w:tcPr>
          <w:p w14:paraId="1B1A7DE6" w14:textId="77777777" w:rsidR="00881639" w:rsidRPr="00881639" w:rsidRDefault="00881639" w:rsidP="00881639">
            <w:pPr>
              <w:jc w:val="center"/>
              <w:rPr>
                <w:rFonts w:cs="Calibri"/>
                <w:b/>
                <w:bCs/>
                <w:lang w:val="en-GB" w:eastAsia="en-GB"/>
              </w:rPr>
            </w:pPr>
            <w:r w:rsidRPr="00881639">
              <w:rPr>
                <w:rFonts w:cs="Calibri"/>
                <w:b/>
                <w:bCs/>
                <w:lang w:val="en-GB" w:eastAsia="en-GB"/>
              </w:rPr>
              <w:t>RBWM Decisions</w:t>
            </w:r>
          </w:p>
        </w:tc>
      </w:tr>
      <w:tr w:rsidR="00881639" w:rsidRPr="00881639" w14:paraId="68B176EA" w14:textId="77777777" w:rsidTr="005D40DC">
        <w:trPr>
          <w:trHeight w:val="896"/>
        </w:trPr>
        <w:tc>
          <w:tcPr>
            <w:tcW w:w="1980" w:type="dxa"/>
          </w:tcPr>
          <w:p w14:paraId="172BAB9D" w14:textId="77777777" w:rsidR="00881639" w:rsidRPr="00881639" w:rsidRDefault="00881639" w:rsidP="00881639">
            <w:pPr>
              <w:jc w:val="center"/>
              <w:rPr>
                <w:lang w:val="en-GB" w:eastAsia="en-GB"/>
              </w:rPr>
            </w:pPr>
            <w:r w:rsidRPr="00881639">
              <w:rPr>
                <w:lang w:val="en-GB" w:eastAsia="en-GB"/>
              </w:rPr>
              <w:t>6009951</w:t>
            </w:r>
          </w:p>
        </w:tc>
        <w:tc>
          <w:tcPr>
            <w:tcW w:w="3118" w:type="dxa"/>
          </w:tcPr>
          <w:p w14:paraId="016356AB" w14:textId="77777777" w:rsidR="00881639" w:rsidRPr="00881639" w:rsidRDefault="00881639" w:rsidP="00881639">
            <w:pPr>
              <w:rPr>
                <w:lang w:val="en-GB" w:eastAsia="en-GB"/>
              </w:rPr>
            </w:pPr>
            <w:r w:rsidRPr="00881639">
              <w:rPr>
                <w:lang w:val="en-GB" w:eastAsia="en-GB"/>
              </w:rPr>
              <w:t xml:space="preserve">129 And Land Adjacent To 129 The </w:t>
            </w:r>
            <w:proofErr w:type="spellStart"/>
            <w:r w:rsidRPr="00881639">
              <w:rPr>
                <w:lang w:val="en-GB" w:eastAsia="en-GB"/>
              </w:rPr>
              <w:t>Myrke</w:t>
            </w:r>
            <w:proofErr w:type="spellEnd"/>
            <w:r w:rsidRPr="00881639">
              <w:rPr>
                <w:lang w:val="en-GB" w:eastAsia="en-GB"/>
              </w:rPr>
              <w:t xml:space="preserve"> Datchet Slough</w:t>
            </w:r>
          </w:p>
        </w:tc>
        <w:tc>
          <w:tcPr>
            <w:tcW w:w="2268" w:type="dxa"/>
          </w:tcPr>
          <w:p w14:paraId="5B008D2D" w14:textId="77777777" w:rsidR="00881639" w:rsidRPr="00881639" w:rsidRDefault="00881639" w:rsidP="00881639">
            <w:pPr>
              <w:rPr>
                <w:lang w:val="en-GB" w:eastAsia="en-GB"/>
              </w:rPr>
            </w:pPr>
            <w:r w:rsidRPr="00881639">
              <w:rPr>
                <w:lang w:val="en-GB" w:eastAsia="en-GB"/>
              </w:rPr>
              <w:t>Refused</w:t>
            </w:r>
          </w:p>
        </w:tc>
        <w:tc>
          <w:tcPr>
            <w:tcW w:w="3261" w:type="dxa"/>
          </w:tcPr>
          <w:p w14:paraId="3F34D3E3" w14:textId="77777777" w:rsidR="00881639" w:rsidRPr="00881639" w:rsidRDefault="00881639" w:rsidP="00881639">
            <w:pPr>
              <w:rPr>
                <w:lang w:val="en-GB" w:eastAsia="en-GB"/>
              </w:rPr>
            </w:pPr>
            <w:r w:rsidRPr="00881639">
              <w:rPr>
                <w:lang w:val="en-GB" w:eastAsia="en-GB"/>
              </w:rPr>
              <w:t>Being Decided on written representation due by 13</w:t>
            </w:r>
            <w:r w:rsidRPr="00881639">
              <w:rPr>
                <w:vertAlign w:val="superscript"/>
                <w:lang w:val="en-GB" w:eastAsia="en-GB"/>
              </w:rPr>
              <w:t>th</w:t>
            </w:r>
            <w:r w:rsidRPr="00881639">
              <w:rPr>
                <w:lang w:val="en-GB" w:eastAsia="en-GB"/>
              </w:rPr>
              <w:t xml:space="preserve"> July</w:t>
            </w:r>
          </w:p>
        </w:tc>
      </w:tr>
      <w:tr w:rsidR="00881639" w:rsidRPr="00881639" w14:paraId="3231E212" w14:textId="77777777" w:rsidTr="005D40DC">
        <w:tc>
          <w:tcPr>
            <w:tcW w:w="1980" w:type="dxa"/>
          </w:tcPr>
          <w:p w14:paraId="7B2BEBD6" w14:textId="77777777" w:rsidR="00881639" w:rsidRPr="00881639" w:rsidRDefault="00881639" w:rsidP="00881639">
            <w:pPr>
              <w:jc w:val="center"/>
              <w:rPr>
                <w:lang w:val="en-GB" w:eastAsia="en-GB"/>
              </w:rPr>
            </w:pPr>
            <w:r w:rsidRPr="00881639">
              <w:rPr>
                <w:lang w:val="en-GB" w:eastAsia="en-GB"/>
              </w:rPr>
              <w:t>6007920</w:t>
            </w:r>
          </w:p>
        </w:tc>
        <w:tc>
          <w:tcPr>
            <w:tcW w:w="3118" w:type="dxa"/>
          </w:tcPr>
          <w:p w14:paraId="5F03621B" w14:textId="77777777" w:rsidR="00881639" w:rsidRPr="00881639" w:rsidRDefault="00881639" w:rsidP="00881639">
            <w:pPr>
              <w:rPr>
                <w:lang w:val="en-GB" w:eastAsia="en-GB"/>
              </w:rPr>
            </w:pPr>
            <w:r w:rsidRPr="00881639">
              <w:t>Datchet Spice Lounge Ltd 147 Horton Road Datchet Slough SL3 9HU</w:t>
            </w:r>
          </w:p>
        </w:tc>
        <w:tc>
          <w:tcPr>
            <w:tcW w:w="2268" w:type="dxa"/>
          </w:tcPr>
          <w:p w14:paraId="1FD79F45" w14:textId="77777777" w:rsidR="00881639" w:rsidRPr="00881639" w:rsidRDefault="00881639" w:rsidP="00881639">
            <w:pPr>
              <w:rPr>
                <w:lang w:val="en-GB" w:eastAsia="en-GB"/>
              </w:rPr>
            </w:pPr>
            <w:r w:rsidRPr="00881639">
              <w:rPr>
                <w:lang w:val="en-GB" w:eastAsia="en-GB"/>
              </w:rPr>
              <w:t>Refused</w:t>
            </w:r>
          </w:p>
        </w:tc>
        <w:tc>
          <w:tcPr>
            <w:tcW w:w="3261" w:type="dxa"/>
          </w:tcPr>
          <w:p w14:paraId="2E05DE67" w14:textId="77777777" w:rsidR="00881639" w:rsidRPr="00881639" w:rsidRDefault="00881639" w:rsidP="00881639">
            <w:pPr>
              <w:rPr>
                <w:lang w:val="en-GB" w:eastAsia="en-GB"/>
              </w:rPr>
            </w:pPr>
            <w:r w:rsidRPr="00881639">
              <w:rPr>
                <w:lang w:val="en-GB" w:eastAsia="en-GB"/>
              </w:rPr>
              <w:t>Being Decided on written representation due by 13</w:t>
            </w:r>
            <w:r w:rsidRPr="00881639">
              <w:rPr>
                <w:vertAlign w:val="superscript"/>
                <w:lang w:val="en-GB" w:eastAsia="en-GB"/>
              </w:rPr>
              <w:t>th</w:t>
            </w:r>
            <w:r w:rsidRPr="00881639">
              <w:rPr>
                <w:lang w:val="en-GB" w:eastAsia="en-GB"/>
              </w:rPr>
              <w:t xml:space="preserve"> July</w:t>
            </w:r>
          </w:p>
        </w:tc>
      </w:tr>
    </w:tbl>
    <w:tbl>
      <w:tblPr>
        <w:tblStyle w:val="TableGrid2"/>
        <w:tblpPr w:leftFromText="180" w:rightFromText="180" w:vertAnchor="text" w:horzAnchor="margin" w:tblpY="752"/>
        <w:tblW w:w="10627" w:type="dxa"/>
        <w:tblLook w:val="04A0" w:firstRow="1" w:lastRow="0" w:firstColumn="1" w:lastColumn="0" w:noHBand="0" w:noVBand="1"/>
      </w:tblPr>
      <w:tblGrid>
        <w:gridCol w:w="1980"/>
        <w:gridCol w:w="3118"/>
        <w:gridCol w:w="2268"/>
        <w:gridCol w:w="3261"/>
      </w:tblGrid>
      <w:tr w:rsidR="00881639" w:rsidRPr="00881639" w14:paraId="188254F1" w14:textId="77777777" w:rsidTr="005D40DC">
        <w:tc>
          <w:tcPr>
            <w:tcW w:w="10627" w:type="dxa"/>
            <w:gridSpan w:val="4"/>
          </w:tcPr>
          <w:p w14:paraId="3EBA9F69" w14:textId="77777777" w:rsidR="00881639" w:rsidRPr="00881639" w:rsidRDefault="00881639" w:rsidP="00881639">
            <w:pPr>
              <w:jc w:val="center"/>
              <w:rPr>
                <w:b/>
                <w:bCs/>
                <w:lang w:val="en-GB" w:eastAsia="en-GB"/>
              </w:rPr>
            </w:pPr>
            <w:r w:rsidRPr="00881639">
              <w:rPr>
                <w:b/>
                <w:bCs/>
                <w:color w:val="FFFFFF"/>
                <w:highlight w:val="darkCyan"/>
                <w:lang w:val="en-GB" w:eastAsia="en-GB"/>
              </w:rPr>
              <w:t>APPLICATIONS DECIDED</w:t>
            </w:r>
          </w:p>
        </w:tc>
      </w:tr>
      <w:tr w:rsidR="00881639" w:rsidRPr="00881639" w14:paraId="7917495A" w14:textId="77777777" w:rsidTr="005D40DC">
        <w:tc>
          <w:tcPr>
            <w:tcW w:w="1980" w:type="dxa"/>
          </w:tcPr>
          <w:p w14:paraId="5B015433" w14:textId="77777777" w:rsidR="00881639" w:rsidRPr="00881639" w:rsidRDefault="00881639" w:rsidP="00881639">
            <w:pPr>
              <w:jc w:val="center"/>
              <w:rPr>
                <w:b/>
                <w:bCs/>
                <w:lang w:val="en-GB" w:eastAsia="en-GB"/>
              </w:rPr>
            </w:pPr>
            <w:r w:rsidRPr="00881639">
              <w:rPr>
                <w:b/>
                <w:bCs/>
                <w:lang w:val="en-GB" w:eastAsia="en-GB"/>
              </w:rPr>
              <w:t>Application No / Type</w:t>
            </w:r>
          </w:p>
        </w:tc>
        <w:tc>
          <w:tcPr>
            <w:tcW w:w="3118" w:type="dxa"/>
          </w:tcPr>
          <w:p w14:paraId="5D0820A3" w14:textId="77777777" w:rsidR="00881639" w:rsidRPr="00881639" w:rsidRDefault="00881639" w:rsidP="00881639">
            <w:pPr>
              <w:jc w:val="center"/>
              <w:rPr>
                <w:b/>
                <w:bCs/>
                <w:lang w:val="en-GB" w:eastAsia="en-GB"/>
              </w:rPr>
            </w:pPr>
            <w:r w:rsidRPr="00881639">
              <w:rPr>
                <w:b/>
                <w:bCs/>
                <w:lang w:val="en-GB" w:eastAsia="en-GB"/>
              </w:rPr>
              <w:t>Application Site</w:t>
            </w:r>
          </w:p>
        </w:tc>
        <w:tc>
          <w:tcPr>
            <w:tcW w:w="2268" w:type="dxa"/>
          </w:tcPr>
          <w:p w14:paraId="1BD8ED93" w14:textId="77777777" w:rsidR="00881639" w:rsidRPr="00881639" w:rsidRDefault="00881639" w:rsidP="00881639">
            <w:pPr>
              <w:jc w:val="center"/>
              <w:rPr>
                <w:b/>
                <w:bCs/>
                <w:lang w:val="en-GB" w:eastAsia="en-GB"/>
              </w:rPr>
            </w:pPr>
            <w:r w:rsidRPr="00881639">
              <w:rPr>
                <w:b/>
                <w:bCs/>
                <w:lang w:val="en-GB" w:eastAsia="en-GB"/>
              </w:rPr>
              <w:t>DPC Comments</w:t>
            </w:r>
          </w:p>
        </w:tc>
        <w:tc>
          <w:tcPr>
            <w:tcW w:w="3261" w:type="dxa"/>
          </w:tcPr>
          <w:p w14:paraId="6C1EEA81" w14:textId="77777777" w:rsidR="00881639" w:rsidRPr="00881639" w:rsidRDefault="00881639" w:rsidP="00881639">
            <w:pPr>
              <w:jc w:val="center"/>
              <w:rPr>
                <w:b/>
                <w:bCs/>
                <w:lang w:val="en-GB" w:eastAsia="en-GB"/>
              </w:rPr>
            </w:pPr>
            <w:r w:rsidRPr="00881639">
              <w:rPr>
                <w:b/>
                <w:bCs/>
                <w:lang w:val="en-GB" w:eastAsia="en-GB"/>
              </w:rPr>
              <w:t>RBWM Decisions</w:t>
            </w:r>
          </w:p>
        </w:tc>
      </w:tr>
      <w:tr w:rsidR="00881639" w:rsidRPr="00881639" w14:paraId="5CA88811" w14:textId="77777777" w:rsidTr="005D40DC">
        <w:tc>
          <w:tcPr>
            <w:tcW w:w="1980" w:type="dxa"/>
          </w:tcPr>
          <w:p w14:paraId="0D65F085" w14:textId="77777777" w:rsidR="00881639" w:rsidRPr="00881639" w:rsidRDefault="00881639" w:rsidP="00881639">
            <w:pPr>
              <w:jc w:val="center"/>
              <w:rPr>
                <w:lang w:val="en-GB" w:eastAsia="en-GB"/>
              </w:rPr>
            </w:pPr>
            <w:r w:rsidRPr="00881639">
              <w:rPr>
                <w:lang w:val="en-GB" w:eastAsia="en-GB"/>
              </w:rPr>
              <w:t>26/01087</w:t>
            </w:r>
          </w:p>
        </w:tc>
        <w:tc>
          <w:tcPr>
            <w:tcW w:w="3118" w:type="dxa"/>
          </w:tcPr>
          <w:p w14:paraId="1AC8C44F" w14:textId="77777777" w:rsidR="00881639" w:rsidRPr="00881639" w:rsidRDefault="00881639" w:rsidP="00881639">
            <w:pPr>
              <w:rPr>
                <w:lang w:val="en-GB" w:eastAsia="en-GB"/>
              </w:rPr>
            </w:pPr>
            <w:r w:rsidRPr="00881639">
              <w:rPr>
                <w:lang w:val="en-GB" w:eastAsia="en-GB"/>
              </w:rPr>
              <w:t>6 Castle Avenue Datchet Slough SL3 9BA</w:t>
            </w:r>
          </w:p>
        </w:tc>
        <w:tc>
          <w:tcPr>
            <w:tcW w:w="2268" w:type="dxa"/>
          </w:tcPr>
          <w:p w14:paraId="231FC1B3" w14:textId="77777777" w:rsidR="00881639" w:rsidRPr="00881639" w:rsidRDefault="00881639" w:rsidP="00881639">
            <w:pPr>
              <w:rPr>
                <w:lang w:val="en-GB" w:eastAsia="en-GB"/>
              </w:rPr>
            </w:pPr>
            <w:r w:rsidRPr="00881639">
              <w:rPr>
                <w:lang w:val="en-GB" w:eastAsia="en-GB"/>
              </w:rPr>
              <w:t>Objection</w:t>
            </w:r>
          </w:p>
        </w:tc>
        <w:tc>
          <w:tcPr>
            <w:tcW w:w="3261" w:type="dxa"/>
          </w:tcPr>
          <w:p w14:paraId="1456AFF2" w14:textId="77777777" w:rsidR="00881639" w:rsidRPr="00881639" w:rsidRDefault="00881639" w:rsidP="00881639">
            <w:pPr>
              <w:rPr>
                <w:lang w:val="en-GB" w:eastAsia="en-GB"/>
              </w:rPr>
            </w:pPr>
            <w:r w:rsidRPr="00881639">
              <w:rPr>
                <w:lang w:val="en-GB" w:eastAsia="en-GB"/>
              </w:rPr>
              <w:t>Permitted</w:t>
            </w:r>
          </w:p>
        </w:tc>
      </w:tr>
      <w:tr w:rsidR="00881639" w:rsidRPr="00881639" w14:paraId="159272FF" w14:textId="77777777" w:rsidTr="005D40DC">
        <w:tc>
          <w:tcPr>
            <w:tcW w:w="1980" w:type="dxa"/>
          </w:tcPr>
          <w:p w14:paraId="4878D402" w14:textId="77777777" w:rsidR="00881639" w:rsidRPr="00881639" w:rsidRDefault="00881639" w:rsidP="00881639">
            <w:pPr>
              <w:jc w:val="center"/>
              <w:rPr>
                <w:lang w:val="en-GB" w:eastAsia="en-GB"/>
              </w:rPr>
            </w:pPr>
            <w:r w:rsidRPr="00881639">
              <w:rPr>
                <w:lang w:val="en-GB" w:eastAsia="en-GB"/>
              </w:rPr>
              <w:t>26/01142</w:t>
            </w:r>
          </w:p>
        </w:tc>
        <w:tc>
          <w:tcPr>
            <w:tcW w:w="3118" w:type="dxa"/>
          </w:tcPr>
          <w:p w14:paraId="5E6A36C7" w14:textId="77777777" w:rsidR="00881639" w:rsidRPr="00881639" w:rsidRDefault="00881639" w:rsidP="00881639">
            <w:pPr>
              <w:rPr>
                <w:lang w:val="en-GB" w:eastAsia="en-GB"/>
              </w:rPr>
            </w:pPr>
            <w:r w:rsidRPr="00881639">
              <w:rPr>
                <w:lang w:val="en-GB" w:eastAsia="en-GB"/>
              </w:rPr>
              <w:t>12 Whites Lane Datchet Slough SL3 9AN</w:t>
            </w:r>
          </w:p>
        </w:tc>
        <w:tc>
          <w:tcPr>
            <w:tcW w:w="2268" w:type="dxa"/>
          </w:tcPr>
          <w:p w14:paraId="2BC45945" w14:textId="77777777" w:rsidR="00881639" w:rsidRPr="00881639" w:rsidRDefault="00881639" w:rsidP="00881639">
            <w:pPr>
              <w:rPr>
                <w:lang w:val="en-GB" w:eastAsia="en-GB"/>
              </w:rPr>
            </w:pPr>
          </w:p>
        </w:tc>
        <w:tc>
          <w:tcPr>
            <w:tcW w:w="3261" w:type="dxa"/>
          </w:tcPr>
          <w:p w14:paraId="26A171E7" w14:textId="77777777" w:rsidR="00881639" w:rsidRPr="00881639" w:rsidRDefault="00881639" w:rsidP="00881639">
            <w:pPr>
              <w:rPr>
                <w:lang w:val="en-GB" w:eastAsia="en-GB"/>
              </w:rPr>
            </w:pPr>
            <w:r w:rsidRPr="00881639">
              <w:rPr>
                <w:lang w:val="en-GB" w:eastAsia="en-GB"/>
              </w:rPr>
              <w:t>Prior approval not required</w:t>
            </w:r>
          </w:p>
          <w:p w14:paraId="1A9B697C" w14:textId="77777777" w:rsidR="00881639" w:rsidRPr="00881639" w:rsidRDefault="00881639" w:rsidP="00881639">
            <w:pPr>
              <w:rPr>
                <w:lang w:val="en-GB" w:eastAsia="en-GB"/>
              </w:rPr>
            </w:pPr>
          </w:p>
          <w:p w14:paraId="572A8739" w14:textId="77777777" w:rsidR="00881639" w:rsidRPr="00881639" w:rsidRDefault="00881639" w:rsidP="00881639">
            <w:pPr>
              <w:rPr>
                <w:lang w:val="en-GB" w:eastAsia="en-GB"/>
              </w:rPr>
            </w:pPr>
          </w:p>
        </w:tc>
      </w:tr>
      <w:tr w:rsidR="00881639" w:rsidRPr="00881639" w14:paraId="3F600F50" w14:textId="77777777" w:rsidTr="005D40DC">
        <w:tc>
          <w:tcPr>
            <w:tcW w:w="1980" w:type="dxa"/>
          </w:tcPr>
          <w:p w14:paraId="2E525995" w14:textId="77777777" w:rsidR="00881639" w:rsidRPr="00881639" w:rsidRDefault="00881639" w:rsidP="00881639">
            <w:pPr>
              <w:jc w:val="center"/>
              <w:rPr>
                <w:lang w:val="en-GB" w:eastAsia="en-GB"/>
              </w:rPr>
            </w:pPr>
            <w:r w:rsidRPr="00881639">
              <w:rPr>
                <w:lang w:val="en-GB" w:eastAsia="en-GB"/>
              </w:rPr>
              <w:t xml:space="preserve">26/01026 </w:t>
            </w:r>
          </w:p>
        </w:tc>
        <w:tc>
          <w:tcPr>
            <w:tcW w:w="3118" w:type="dxa"/>
          </w:tcPr>
          <w:p w14:paraId="284384C5" w14:textId="77777777" w:rsidR="00881639" w:rsidRPr="00881639" w:rsidRDefault="00881639" w:rsidP="00881639">
            <w:pPr>
              <w:rPr>
                <w:lang w:val="en-GB" w:eastAsia="en-GB"/>
              </w:rPr>
            </w:pPr>
            <w:r w:rsidRPr="00881639">
              <w:rPr>
                <w:lang w:val="en-GB" w:eastAsia="en-GB"/>
              </w:rPr>
              <w:t xml:space="preserve">The Cut Horton Road Datchet Slough SL3 9HB </w:t>
            </w:r>
          </w:p>
        </w:tc>
        <w:tc>
          <w:tcPr>
            <w:tcW w:w="2268" w:type="dxa"/>
          </w:tcPr>
          <w:p w14:paraId="414932A9" w14:textId="77777777" w:rsidR="00881639" w:rsidRPr="00881639" w:rsidRDefault="00881639" w:rsidP="00881639">
            <w:pPr>
              <w:rPr>
                <w:lang w:val="en-GB" w:eastAsia="en-GB"/>
              </w:rPr>
            </w:pPr>
            <w:r w:rsidRPr="00881639">
              <w:rPr>
                <w:lang w:val="en-GB" w:eastAsia="en-GB"/>
              </w:rPr>
              <w:t>Approved</w:t>
            </w:r>
          </w:p>
        </w:tc>
        <w:tc>
          <w:tcPr>
            <w:tcW w:w="3261" w:type="dxa"/>
          </w:tcPr>
          <w:p w14:paraId="302966F8" w14:textId="77777777" w:rsidR="00881639" w:rsidRPr="00881639" w:rsidRDefault="00881639" w:rsidP="00881639">
            <w:pPr>
              <w:rPr>
                <w:lang w:val="en-GB" w:eastAsia="en-GB"/>
              </w:rPr>
            </w:pPr>
            <w:r w:rsidRPr="00881639">
              <w:rPr>
                <w:lang w:val="en-GB" w:eastAsia="en-GB"/>
              </w:rPr>
              <w:t xml:space="preserve">Permitted </w:t>
            </w:r>
          </w:p>
        </w:tc>
      </w:tr>
      <w:bookmarkEnd w:id="4"/>
    </w:tbl>
    <w:p w14:paraId="346B6A87" w14:textId="77777777" w:rsidR="00123D42" w:rsidRDefault="00123D42" w:rsidP="00765E39">
      <w:pPr>
        <w:autoSpaceDE w:val="0"/>
        <w:autoSpaceDN w:val="0"/>
        <w:adjustRightInd w:val="0"/>
        <w:ind w:left="720"/>
        <w:rPr>
          <w:rFonts w:asciiTheme="minorHAnsi" w:hAnsiTheme="minorHAnsi" w:cstheme="minorHAnsi"/>
          <w:b/>
          <w:bCs/>
          <w:color w:val="000000" w:themeColor="text1"/>
          <w:sz w:val="22"/>
          <w:szCs w:val="22"/>
        </w:rPr>
      </w:pPr>
    </w:p>
    <w:p w14:paraId="66B85C54" w14:textId="77777777" w:rsidR="00123D42" w:rsidRDefault="00123D42" w:rsidP="00765E39">
      <w:pPr>
        <w:autoSpaceDE w:val="0"/>
        <w:autoSpaceDN w:val="0"/>
        <w:adjustRightInd w:val="0"/>
        <w:ind w:left="720"/>
        <w:rPr>
          <w:rFonts w:asciiTheme="minorHAnsi" w:hAnsiTheme="minorHAnsi" w:cstheme="minorHAnsi"/>
          <w:b/>
          <w:bCs/>
          <w:color w:val="000000" w:themeColor="text1"/>
          <w:sz w:val="22"/>
          <w:szCs w:val="22"/>
        </w:rPr>
      </w:pPr>
    </w:p>
    <w:p w14:paraId="246FF505" w14:textId="77777777" w:rsidR="00123D42" w:rsidRDefault="00123D42" w:rsidP="00765E39">
      <w:pPr>
        <w:autoSpaceDE w:val="0"/>
        <w:autoSpaceDN w:val="0"/>
        <w:adjustRightInd w:val="0"/>
        <w:ind w:left="720"/>
        <w:rPr>
          <w:rFonts w:asciiTheme="minorHAnsi" w:hAnsiTheme="minorHAnsi" w:cstheme="minorHAnsi"/>
          <w:b/>
          <w:bCs/>
          <w:color w:val="000000" w:themeColor="text1"/>
          <w:sz w:val="22"/>
          <w:szCs w:val="22"/>
        </w:rPr>
      </w:pPr>
    </w:p>
    <w:p w14:paraId="00BD85EB" w14:textId="77777777" w:rsidR="00123D42" w:rsidRDefault="00123D42" w:rsidP="00765E39">
      <w:pPr>
        <w:autoSpaceDE w:val="0"/>
        <w:autoSpaceDN w:val="0"/>
        <w:adjustRightInd w:val="0"/>
        <w:ind w:left="720"/>
        <w:rPr>
          <w:rFonts w:asciiTheme="minorHAnsi" w:hAnsiTheme="minorHAnsi" w:cstheme="minorHAnsi"/>
          <w:b/>
          <w:bCs/>
          <w:color w:val="000000" w:themeColor="text1"/>
          <w:sz w:val="22"/>
          <w:szCs w:val="22"/>
        </w:rPr>
      </w:pPr>
    </w:p>
    <w:p w14:paraId="5110DF5F" w14:textId="77777777" w:rsidR="00123D42" w:rsidRDefault="00123D42" w:rsidP="00765E39">
      <w:pPr>
        <w:autoSpaceDE w:val="0"/>
        <w:autoSpaceDN w:val="0"/>
        <w:adjustRightInd w:val="0"/>
        <w:ind w:left="720"/>
        <w:rPr>
          <w:rFonts w:asciiTheme="minorHAnsi" w:hAnsiTheme="minorHAnsi" w:cstheme="minorHAnsi"/>
          <w:b/>
          <w:bCs/>
          <w:color w:val="000000" w:themeColor="text1"/>
          <w:sz w:val="22"/>
          <w:szCs w:val="22"/>
        </w:rPr>
      </w:pPr>
    </w:p>
    <w:p w14:paraId="73C86B77" w14:textId="77777777" w:rsidR="00123D42" w:rsidRDefault="00123D42" w:rsidP="00765E39">
      <w:pPr>
        <w:autoSpaceDE w:val="0"/>
        <w:autoSpaceDN w:val="0"/>
        <w:adjustRightInd w:val="0"/>
        <w:ind w:left="720"/>
        <w:rPr>
          <w:rFonts w:asciiTheme="minorHAnsi" w:hAnsiTheme="minorHAnsi" w:cstheme="minorHAnsi"/>
          <w:b/>
          <w:bCs/>
          <w:color w:val="000000" w:themeColor="text1"/>
          <w:sz w:val="22"/>
          <w:szCs w:val="22"/>
        </w:rPr>
      </w:pPr>
    </w:p>
    <w:p w14:paraId="3C4FC33F" w14:textId="77777777" w:rsidR="00123D42" w:rsidRDefault="00123D42" w:rsidP="00765E39">
      <w:pPr>
        <w:autoSpaceDE w:val="0"/>
        <w:autoSpaceDN w:val="0"/>
        <w:adjustRightInd w:val="0"/>
        <w:ind w:left="720"/>
        <w:rPr>
          <w:rFonts w:asciiTheme="minorHAnsi" w:hAnsiTheme="minorHAnsi" w:cstheme="minorHAnsi"/>
          <w:b/>
          <w:bCs/>
          <w:color w:val="000000" w:themeColor="text1"/>
          <w:sz w:val="22"/>
          <w:szCs w:val="22"/>
        </w:rPr>
      </w:pPr>
    </w:p>
    <w:p w14:paraId="7DC317FF" w14:textId="77777777" w:rsidR="00123D42" w:rsidRDefault="00123D42" w:rsidP="00765E39">
      <w:pPr>
        <w:autoSpaceDE w:val="0"/>
        <w:autoSpaceDN w:val="0"/>
        <w:adjustRightInd w:val="0"/>
        <w:ind w:left="720"/>
        <w:rPr>
          <w:rFonts w:asciiTheme="minorHAnsi" w:hAnsiTheme="minorHAnsi" w:cstheme="minorHAnsi"/>
          <w:b/>
          <w:bCs/>
          <w:color w:val="000000" w:themeColor="text1"/>
          <w:sz w:val="22"/>
          <w:szCs w:val="22"/>
        </w:rPr>
      </w:pPr>
    </w:p>
    <w:p w14:paraId="03251730" w14:textId="77777777" w:rsidR="00123D42" w:rsidRDefault="00123D42" w:rsidP="00765E39">
      <w:pPr>
        <w:autoSpaceDE w:val="0"/>
        <w:autoSpaceDN w:val="0"/>
        <w:adjustRightInd w:val="0"/>
        <w:ind w:left="720"/>
        <w:rPr>
          <w:rFonts w:asciiTheme="minorHAnsi" w:hAnsiTheme="minorHAnsi" w:cstheme="minorHAnsi"/>
          <w:b/>
          <w:bCs/>
          <w:color w:val="000000" w:themeColor="text1"/>
          <w:sz w:val="22"/>
          <w:szCs w:val="22"/>
        </w:rPr>
      </w:pPr>
    </w:p>
    <w:p w14:paraId="6ECF2406" w14:textId="77777777" w:rsidR="00E4700E" w:rsidRDefault="00E4700E" w:rsidP="00765E39">
      <w:pPr>
        <w:autoSpaceDE w:val="0"/>
        <w:autoSpaceDN w:val="0"/>
        <w:adjustRightInd w:val="0"/>
        <w:ind w:left="720"/>
        <w:rPr>
          <w:rFonts w:asciiTheme="minorHAnsi" w:hAnsiTheme="minorHAnsi" w:cstheme="minorHAnsi"/>
          <w:b/>
          <w:bCs/>
          <w:color w:val="000000" w:themeColor="text1"/>
          <w:sz w:val="22"/>
          <w:szCs w:val="22"/>
        </w:rPr>
      </w:pPr>
    </w:p>
    <w:p w14:paraId="47F98524" w14:textId="77777777" w:rsidR="00E4700E" w:rsidRDefault="00E4700E" w:rsidP="00765E39">
      <w:pPr>
        <w:autoSpaceDE w:val="0"/>
        <w:autoSpaceDN w:val="0"/>
        <w:adjustRightInd w:val="0"/>
        <w:ind w:left="720"/>
        <w:rPr>
          <w:rFonts w:asciiTheme="minorHAnsi" w:hAnsiTheme="minorHAnsi" w:cstheme="minorHAnsi"/>
          <w:b/>
          <w:bCs/>
          <w:color w:val="000000" w:themeColor="text1"/>
          <w:sz w:val="22"/>
          <w:szCs w:val="22"/>
        </w:rPr>
      </w:pPr>
    </w:p>
    <w:p w14:paraId="1B839785" w14:textId="77777777" w:rsidR="00E4700E" w:rsidRDefault="00E4700E" w:rsidP="00765E39">
      <w:pPr>
        <w:autoSpaceDE w:val="0"/>
        <w:autoSpaceDN w:val="0"/>
        <w:adjustRightInd w:val="0"/>
        <w:ind w:left="720"/>
        <w:rPr>
          <w:rFonts w:asciiTheme="minorHAnsi" w:hAnsiTheme="minorHAnsi" w:cstheme="minorHAnsi"/>
          <w:b/>
          <w:bCs/>
          <w:color w:val="000000" w:themeColor="text1"/>
          <w:sz w:val="22"/>
          <w:szCs w:val="22"/>
        </w:rPr>
      </w:pPr>
    </w:p>
    <w:p w14:paraId="39089A4A" w14:textId="77777777" w:rsidR="00E4700E" w:rsidRDefault="00E4700E" w:rsidP="00765E39">
      <w:pPr>
        <w:autoSpaceDE w:val="0"/>
        <w:autoSpaceDN w:val="0"/>
        <w:adjustRightInd w:val="0"/>
        <w:ind w:left="720"/>
        <w:rPr>
          <w:rFonts w:asciiTheme="minorHAnsi" w:hAnsiTheme="minorHAnsi" w:cstheme="minorHAnsi"/>
          <w:b/>
          <w:bCs/>
          <w:color w:val="000000" w:themeColor="text1"/>
          <w:sz w:val="22"/>
          <w:szCs w:val="22"/>
        </w:rPr>
      </w:pPr>
    </w:p>
    <w:p w14:paraId="0497EB4B" w14:textId="77777777" w:rsidR="00E4700E" w:rsidRDefault="00E4700E" w:rsidP="00765E39">
      <w:pPr>
        <w:autoSpaceDE w:val="0"/>
        <w:autoSpaceDN w:val="0"/>
        <w:adjustRightInd w:val="0"/>
        <w:ind w:left="720"/>
        <w:rPr>
          <w:rFonts w:asciiTheme="minorHAnsi" w:hAnsiTheme="minorHAnsi" w:cstheme="minorHAnsi"/>
          <w:b/>
          <w:bCs/>
          <w:color w:val="000000" w:themeColor="text1"/>
          <w:sz w:val="22"/>
          <w:szCs w:val="22"/>
        </w:rPr>
      </w:pPr>
    </w:p>
    <w:p w14:paraId="18A324FF" w14:textId="77777777" w:rsidR="00E4700E" w:rsidRDefault="00E4700E" w:rsidP="00765E39">
      <w:pPr>
        <w:autoSpaceDE w:val="0"/>
        <w:autoSpaceDN w:val="0"/>
        <w:adjustRightInd w:val="0"/>
        <w:ind w:left="720"/>
        <w:rPr>
          <w:rFonts w:asciiTheme="minorHAnsi" w:hAnsiTheme="minorHAnsi" w:cstheme="minorHAnsi"/>
          <w:b/>
          <w:bCs/>
          <w:color w:val="000000" w:themeColor="text1"/>
          <w:sz w:val="22"/>
          <w:szCs w:val="22"/>
        </w:rPr>
      </w:pPr>
    </w:p>
    <w:p w14:paraId="305F1710" w14:textId="77777777" w:rsidR="00E4700E" w:rsidRDefault="00E4700E" w:rsidP="00765E39">
      <w:pPr>
        <w:autoSpaceDE w:val="0"/>
        <w:autoSpaceDN w:val="0"/>
        <w:adjustRightInd w:val="0"/>
        <w:ind w:left="720"/>
        <w:rPr>
          <w:rFonts w:asciiTheme="minorHAnsi" w:hAnsiTheme="minorHAnsi" w:cstheme="minorHAnsi"/>
          <w:b/>
          <w:bCs/>
          <w:color w:val="000000" w:themeColor="text1"/>
          <w:sz w:val="22"/>
          <w:szCs w:val="22"/>
        </w:rPr>
      </w:pPr>
    </w:p>
    <w:p w14:paraId="68812400" w14:textId="77777777" w:rsidR="00123D42" w:rsidRDefault="00123D42" w:rsidP="00765E39">
      <w:pPr>
        <w:autoSpaceDE w:val="0"/>
        <w:autoSpaceDN w:val="0"/>
        <w:adjustRightInd w:val="0"/>
        <w:ind w:left="720"/>
        <w:rPr>
          <w:rFonts w:asciiTheme="minorHAnsi" w:hAnsiTheme="minorHAnsi" w:cstheme="minorHAnsi"/>
          <w:b/>
          <w:bCs/>
          <w:color w:val="000000" w:themeColor="text1"/>
          <w:sz w:val="22"/>
          <w:szCs w:val="22"/>
        </w:rPr>
      </w:pPr>
    </w:p>
    <w:p w14:paraId="1920D61B" w14:textId="77777777" w:rsidR="00123D42" w:rsidRDefault="00123D42" w:rsidP="00765E39">
      <w:pPr>
        <w:autoSpaceDE w:val="0"/>
        <w:autoSpaceDN w:val="0"/>
        <w:adjustRightInd w:val="0"/>
        <w:ind w:left="720"/>
        <w:rPr>
          <w:rFonts w:asciiTheme="minorHAnsi" w:hAnsiTheme="minorHAnsi" w:cstheme="minorHAnsi"/>
          <w:b/>
          <w:bCs/>
          <w:color w:val="000000" w:themeColor="text1"/>
          <w:sz w:val="22"/>
          <w:szCs w:val="22"/>
        </w:rPr>
      </w:pPr>
    </w:p>
    <w:p w14:paraId="2D81653F" w14:textId="77777777" w:rsidR="00123D42" w:rsidRDefault="00123D42" w:rsidP="00765E39">
      <w:pPr>
        <w:autoSpaceDE w:val="0"/>
        <w:autoSpaceDN w:val="0"/>
        <w:adjustRightInd w:val="0"/>
        <w:ind w:left="720"/>
        <w:rPr>
          <w:rFonts w:asciiTheme="minorHAnsi" w:hAnsiTheme="minorHAnsi" w:cstheme="minorHAnsi"/>
          <w:b/>
          <w:bCs/>
          <w:color w:val="000000" w:themeColor="text1"/>
          <w:sz w:val="22"/>
          <w:szCs w:val="22"/>
        </w:rPr>
      </w:pPr>
    </w:p>
    <w:p w14:paraId="5EFC5984" w14:textId="77777777" w:rsidR="00123D42" w:rsidRDefault="00123D42" w:rsidP="00765E39">
      <w:pPr>
        <w:autoSpaceDE w:val="0"/>
        <w:autoSpaceDN w:val="0"/>
        <w:adjustRightInd w:val="0"/>
        <w:ind w:left="720"/>
        <w:rPr>
          <w:rFonts w:asciiTheme="minorHAnsi" w:hAnsiTheme="minorHAnsi" w:cstheme="minorHAnsi"/>
          <w:b/>
          <w:bCs/>
          <w:color w:val="000000" w:themeColor="text1"/>
          <w:sz w:val="22"/>
          <w:szCs w:val="22"/>
        </w:rPr>
      </w:pPr>
    </w:p>
    <w:p w14:paraId="08D93F6C" w14:textId="77777777" w:rsidR="00E4700E" w:rsidRDefault="00E4700E" w:rsidP="00765E39">
      <w:pPr>
        <w:autoSpaceDE w:val="0"/>
        <w:autoSpaceDN w:val="0"/>
        <w:adjustRightInd w:val="0"/>
        <w:ind w:left="720"/>
        <w:rPr>
          <w:rFonts w:asciiTheme="minorHAnsi" w:hAnsiTheme="minorHAnsi" w:cstheme="minorHAnsi"/>
          <w:b/>
          <w:bCs/>
          <w:color w:val="000000" w:themeColor="text1"/>
          <w:sz w:val="22"/>
          <w:szCs w:val="22"/>
        </w:rPr>
      </w:pPr>
    </w:p>
    <w:p w14:paraId="78A76ABA" w14:textId="6100DF5A" w:rsidR="00123D42" w:rsidRPr="00123D42" w:rsidRDefault="00123D42" w:rsidP="00123D42">
      <w:pPr>
        <w:rPr>
          <w:lang w:val="en-GB" w:eastAsia="en-GB"/>
        </w:rPr>
      </w:pPr>
    </w:p>
    <w:p w14:paraId="1912C0C8" w14:textId="1D22F208" w:rsidR="00123D42" w:rsidRDefault="00123D42" w:rsidP="00765E39">
      <w:pPr>
        <w:autoSpaceDE w:val="0"/>
        <w:autoSpaceDN w:val="0"/>
        <w:adjustRightInd w:val="0"/>
        <w:ind w:left="720"/>
        <w:rPr>
          <w:rFonts w:asciiTheme="minorHAnsi" w:hAnsiTheme="minorHAnsi" w:cstheme="minorHAnsi"/>
          <w:b/>
          <w:bCs/>
          <w:color w:val="000000" w:themeColor="text1"/>
          <w:sz w:val="22"/>
          <w:szCs w:val="22"/>
        </w:rPr>
      </w:pPr>
    </w:p>
    <w:p w14:paraId="140CD7A0" w14:textId="6589ABF7" w:rsidR="00123D42" w:rsidRDefault="00123D42" w:rsidP="00765E39">
      <w:pPr>
        <w:autoSpaceDE w:val="0"/>
        <w:autoSpaceDN w:val="0"/>
        <w:adjustRightInd w:val="0"/>
        <w:ind w:left="720"/>
        <w:rPr>
          <w:rFonts w:asciiTheme="minorHAnsi" w:hAnsiTheme="minorHAnsi" w:cstheme="minorHAnsi"/>
          <w:b/>
          <w:bCs/>
          <w:color w:val="000000" w:themeColor="text1"/>
          <w:sz w:val="22"/>
          <w:szCs w:val="22"/>
        </w:rPr>
      </w:pPr>
    </w:p>
    <w:p w14:paraId="3CBA58DB" w14:textId="77777777" w:rsidR="00B5335A" w:rsidRDefault="00B5335A" w:rsidP="00765E39">
      <w:pPr>
        <w:autoSpaceDE w:val="0"/>
        <w:autoSpaceDN w:val="0"/>
        <w:adjustRightInd w:val="0"/>
        <w:ind w:left="720"/>
        <w:rPr>
          <w:rFonts w:asciiTheme="minorHAnsi" w:hAnsiTheme="minorHAnsi" w:cstheme="minorHAnsi"/>
          <w:b/>
          <w:bCs/>
          <w:color w:val="000000" w:themeColor="text1"/>
          <w:sz w:val="22"/>
          <w:szCs w:val="22"/>
        </w:rPr>
      </w:pPr>
    </w:p>
    <w:p w14:paraId="16C6E94B" w14:textId="65AA21C0" w:rsidR="00CD07A0" w:rsidRDefault="00CD07A0" w:rsidP="00765E39">
      <w:pPr>
        <w:autoSpaceDE w:val="0"/>
        <w:autoSpaceDN w:val="0"/>
        <w:adjustRightInd w:val="0"/>
        <w:ind w:left="720"/>
        <w:rPr>
          <w:rFonts w:asciiTheme="minorHAnsi" w:hAnsiTheme="minorHAnsi" w:cstheme="minorHAnsi"/>
          <w:b/>
          <w:bCs/>
          <w:color w:val="000000" w:themeColor="text1"/>
          <w:sz w:val="22"/>
          <w:szCs w:val="22"/>
        </w:rPr>
      </w:pPr>
    </w:p>
    <w:p w14:paraId="621DF8E7" w14:textId="5AF529B2" w:rsidR="00B5335A" w:rsidRDefault="00B5335A" w:rsidP="00765E39">
      <w:pPr>
        <w:autoSpaceDE w:val="0"/>
        <w:autoSpaceDN w:val="0"/>
        <w:adjustRightInd w:val="0"/>
        <w:ind w:left="720"/>
        <w:rPr>
          <w:rFonts w:asciiTheme="minorHAnsi" w:hAnsiTheme="minorHAnsi" w:cstheme="minorHAnsi"/>
          <w:b/>
          <w:bCs/>
          <w:color w:val="000000" w:themeColor="text1"/>
          <w:sz w:val="22"/>
          <w:szCs w:val="22"/>
        </w:rPr>
      </w:pPr>
    </w:p>
    <w:p w14:paraId="3D3B22E7" w14:textId="113883F3" w:rsidR="00B5335A" w:rsidRDefault="00B5335A" w:rsidP="00765E39">
      <w:pPr>
        <w:autoSpaceDE w:val="0"/>
        <w:autoSpaceDN w:val="0"/>
        <w:adjustRightInd w:val="0"/>
        <w:ind w:left="720"/>
        <w:rPr>
          <w:rFonts w:asciiTheme="minorHAnsi" w:hAnsiTheme="minorHAnsi" w:cstheme="minorHAnsi"/>
          <w:b/>
          <w:bCs/>
          <w:color w:val="000000" w:themeColor="text1"/>
          <w:sz w:val="22"/>
          <w:szCs w:val="22"/>
        </w:rPr>
      </w:pPr>
    </w:p>
    <w:p w14:paraId="1E3E2C4F" w14:textId="77777777" w:rsidR="00B5335A" w:rsidRDefault="00B5335A" w:rsidP="00765E39">
      <w:pPr>
        <w:autoSpaceDE w:val="0"/>
        <w:autoSpaceDN w:val="0"/>
        <w:adjustRightInd w:val="0"/>
        <w:ind w:left="720"/>
        <w:rPr>
          <w:rFonts w:asciiTheme="minorHAnsi" w:hAnsiTheme="minorHAnsi" w:cstheme="minorHAnsi"/>
          <w:b/>
          <w:bCs/>
          <w:color w:val="000000" w:themeColor="text1"/>
          <w:sz w:val="22"/>
          <w:szCs w:val="22"/>
        </w:rPr>
      </w:pPr>
    </w:p>
    <w:p w14:paraId="13EB19D0" w14:textId="0EBE1223" w:rsidR="00B5335A" w:rsidRDefault="00B5335A" w:rsidP="00765E39">
      <w:pPr>
        <w:autoSpaceDE w:val="0"/>
        <w:autoSpaceDN w:val="0"/>
        <w:adjustRightInd w:val="0"/>
        <w:ind w:left="720"/>
        <w:rPr>
          <w:rFonts w:asciiTheme="minorHAnsi" w:hAnsiTheme="minorHAnsi" w:cstheme="minorHAnsi"/>
          <w:b/>
          <w:bCs/>
          <w:color w:val="000000" w:themeColor="text1"/>
          <w:sz w:val="22"/>
          <w:szCs w:val="22"/>
        </w:rPr>
      </w:pPr>
    </w:p>
    <w:p w14:paraId="1F7E5189" w14:textId="77777777" w:rsidR="00B5335A" w:rsidRDefault="00B5335A" w:rsidP="00765E39">
      <w:pPr>
        <w:autoSpaceDE w:val="0"/>
        <w:autoSpaceDN w:val="0"/>
        <w:adjustRightInd w:val="0"/>
        <w:ind w:left="720"/>
        <w:rPr>
          <w:rFonts w:asciiTheme="minorHAnsi" w:hAnsiTheme="minorHAnsi" w:cstheme="minorHAnsi"/>
          <w:b/>
          <w:bCs/>
          <w:color w:val="000000" w:themeColor="text1"/>
          <w:sz w:val="22"/>
          <w:szCs w:val="22"/>
        </w:rPr>
      </w:pPr>
    </w:p>
    <w:p w14:paraId="360F44AD" w14:textId="77777777" w:rsidR="00B5335A" w:rsidRDefault="00B5335A" w:rsidP="00765E39">
      <w:pPr>
        <w:autoSpaceDE w:val="0"/>
        <w:autoSpaceDN w:val="0"/>
        <w:adjustRightInd w:val="0"/>
        <w:ind w:left="720"/>
        <w:rPr>
          <w:rFonts w:asciiTheme="minorHAnsi" w:hAnsiTheme="minorHAnsi" w:cstheme="minorHAnsi"/>
          <w:b/>
          <w:bCs/>
          <w:color w:val="000000" w:themeColor="text1"/>
          <w:sz w:val="22"/>
          <w:szCs w:val="22"/>
        </w:rPr>
      </w:pPr>
    </w:p>
    <w:p w14:paraId="2BEB8DF5" w14:textId="77777777" w:rsidR="00B5335A" w:rsidRDefault="00B5335A" w:rsidP="00765E39">
      <w:pPr>
        <w:autoSpaceDE w:val="0"/>
        <w:autoSpaceDN w:val="0"/>
        <w:adjustRightInd w:val="0"/>
        <w:ind w:left="720"/>
        <w:rPr>
          <w:rFonts w:asciiTheme="minorHAnsi" w:hAnsiTheme="minorHAnsi" w:cstheme="minorHAnsi"/>
          <w:b/>
          <w:bCs/>
          <w:color w:val="000000" w:themeColor="text1"/>
          <w:sz w:val="22"/>
          <w:szCs w:val="22"/>
        </w:rPr>
      </w:pPr>
    </w:p>
    <w:p w14:paraId="75F8880B" w14:textId="77777777" w:rsidR="00526F3B" w:rsidRDefault="00526F3B" w:rsidP="00765E39">
      <w:pPr>
        <w:autoSpaceDE w:val="0"/>
        <w:autoSpaceDN w:val="0"/>
        <w:adjustRightInd w:val="0"/>
        <w:ind w:left="720"/>
        <w:rPr>
          <w:rFonts w:asciiTheme="minorHAnsi" w:hAnsiTheme="minorHAnsi" w:cstheme="minorHAnsi"/>
          <w:b/>
          <w:bCs/>
          <w:color w:val="000000" w:themeColor="text1"/>
          <w:sz w:val="22"/>
          <w:szCs w:val="22"/>
        </w:rPr>
      </w:pPr>
    </w:p>
    <w:p w14:paraId="2E9BA309" w14:textId="77777777" w:rsidR="00526F3B" w:rsidRDefault="00526F3B" w:rsidP="00765E39">
      <w:pPr>
        <w:autoSpaceDE w:val="0"/>
        <w:autoSpaceDN w:val="0"/>
        <w:adjustRightInd w:val="0"/>
        <w:ind w:left="720"/>
        <w:rPr>
          <w:rFonts w:asciiTheme="minorHAnsi" w:hAnsiTheme="minorHAnsi" w:cstheme="minorHAnsi"/>
          <w:b/>
          <w:bCs/>
          <w:color w:val="000000" w:themeColor="text1"/>
          <w:sz w:val="22"/>
          <w:szCs w:val="22"/>
        </w:rPr>
      </w:pPr>
    </w:p>
    <w:p w14:paraId="32F94549" w14:textId="5A880102" w:rsidR="00B5335A" w:rsidRDefault="00CD07A0" w:rsidP="00765E39">
      <w:pPr>
        <w:autoSpaceDE w:val="0"/>
        <w:autoSpaceDN w:val="0"/>
        <w:adjustRightInd w:val="0"/>
        <w:ind w:left="720"/>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Appendix B</w:t>
      </w:r>
    </w:p>
    <w:p w14:paraId="7F8C1652" w14:textId="11C76E55" w:rsidR="00B5335A" w:rsidRDefault="00B5335A" w:rsidP="00765E39">
      <w:pPr>
        <w:autoSpaceDE w:val="0"/>
        <w:autoSpaceDN w:val="0"/>
        <w:adjustRightInd w:val="0"/>
        <w:ind w:left="720"/>
        <w:rPr>
          <w:rFonts w:asciiTheme="minorHAnsi" w:hAnsiTheme="minorHAnsi" w:cstheme="minorHAnsi"/>
          <w:b/>
          <w:bCs/>
          <w:color w:val="000000" w:themeColor="text1"/>
          <w:sz w:val="22"/>
          <w:szCs w:val="22"/>
        </w:rPr>
      </w:pPr>
    </w:p>
    <w:p w14:paraId="13F03233" w14:textId="1882C8DB" w:rsidR="00B5335A" w:rsidRDefault="00B5335A" w:rsidP="00765E39">
      <w:pPr>
        <w:autoSpaceDE w:val="0"/>
        <w:autoSpaceDN w:val="0"/>
        <w:adjustRightInd w:val="0"/>
        <w:ind w:left="720"/>
        <w:rPr>
          <w:rFonts w:asciiTheme="minorHAnsi" w:hAnsiTheme="minorHAnsi" w:cstheme="minorHAnsi"/>
          <w:b/>
          <w:bCs/>
          <w:color w:val="000000" w:themeColor="text1"/>
          <w:sz w:val="22"/>
          <w:szCs w:val="22"/>
        </w:rPr>
      </w:pPr>
    </w:p>
    <w:p w14:paraId="4371F5F9" w14:textId="3B4C4C55" w:rsidR="00B5335A" w:rsidRDefault="005E737B" w:rsidP="00765E39">
      <w:pPr>
        <w:autoSpaceDE w:val="0"/>
        <w:autoSpaceDN w:val="0"/>
        <w:adjustRightInd w:val="0"/>
        <w:ind w:left="720"/>
        <w:rPr>
          <w:rFonts w:asciiTheme="minorHAnsi" w:hAnsiTheme="minorHAnsi" w:cstheme="minorHAnsi"/>
          <w:b/>
          <w:bCs/>
          <w:color w:val="000000" w:themeColor="text1"/>
          <w:sz w:val="22"/>
          <w:szCs w:val="22"/>
        </w:rPr>
      </w:pPr>
      <w:r w:rsidRPr="005E737B">
        <w:rPr>
          <w:rFonts w:asciiTheme="minorHAnsi" w:hAnsiTheme="minorHAnsi" w:cstheme="minorHAnsi"/>
          <w:b/>
          <w:bCs/>
          <w:noProof/>
          <w:color w:val="000000" w:themeColor="text1"/>
          <w:sz w:val="22"/>
          <w:szCs w:val="22"/>
        </w:rPr>
        <w:drawing>
          <wp:inline distT="0" distB="0" distL="0" distR="0" wp14:anchorId="0C9EF61C" wp14:editId="2896A610">
            <wp:extent cx="6332220" cy="2482215"/>
            <wp:effectExtent l="0" t="0" r="0" b="0"/>
            <wp:docPr id="19564804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2220" cy="2482215"/>
                    </a:xfrm>
                    <a:prstGeom prst="rect">
                      <a:avLst/>
                    </a:prstGeom>
                    <a:noFill/>
                    <a:ln>
                      <a:noFill/>
                    </a:ln>
                  </pic:spPr>
                </pic:pic>
              </a:graphicData>
            </a:graphic>
          </wp:inline>
        </w:drawing>
      </w:r>
    </w:p>
    <w:p w14:paraId="4E0D9515" w14:textId="75E43E22" w:rsidR="00B5335A" w:rsidRDefault="00B5335A" w:rsidP="00765E39">
      <w:pPr>
        <w:autoSpaceDE w:val="0"/>
        <w:autoSpaceDN w:val="0"/>
        <w:adjustRightInd w:val="0"/>
        <w:ind w:left="720"/>
        <w:rPr>
          <w:rFonts w:asciiTheme="minorHAnsi" w:hAnsiTheme="minorHAnsi" w:cstheme="minorHAnsi"/>
          <w:b/>
          <w:bCs/>
          <w:color w:val="000000" w:themeColor="text1"/>
          <w:sz w:val="22"/>
          <w:szCs w:val="22"/>
        </w:rPr>
      </w:pPr>
    </w:p>
    <w:p w14:paraId="4D590BE6" w14:textId="08114EA2" w:rsidR="00B5335A" w:rsidRDefault="00B5335A" w:rsidP="00765E39">
      <w:pPr>
        <w:autoSpaceDE w:val="0"/>
        <w:autoSpaceDN w:val="0"/>
        <w:adjustRightInd w:val="0"/>
        <w:ind w:left="720"/>
        <w:rPr>
          <w:rFonts w:asciiTheme="minorHAnsi" w:hAnsiTheme="minorHAnsi" w:cstheme="minorHAnsi"/>
          <w:b/>
          <w:bCs/>
          <w:color w:val="000000" w:themeColor="text1"/>
          <w:sz w:val="22"/>
          <w:szCs w:val="22"/>
        </w:rPr>
      </w:pPr>
    </w:p>
    <w:p w14:paraId="042EDCAF" w14:textId="77777777" w:rsidR="005E737B" w:rsidRDefault="005E737B" w:rsidP="00765E39">
      <w:pPr>
        <w:autoSpaceDE w:val="0"/>
        <w:autoSpaceDN w:val="0"/>
        <w:adjustRightInd w:val="0"/>
        <w:ind w:left="720"/>
        <w:rPr>
          <w:rFonts w:asciiTheme="minorHAnsi" w:hAnsiTheme="minorHAnsi" w:cstheme="minorHAnsi"/>
          <w:b/>
          <w:bCs/>
          <w:color w:val="000000" w:themeColor="text1"/>
          <w:sz w:val="22"/>
          <w:szCs w:val="22"/>
        </w:rPr>
      </w:pPr>
    </w:p>
    <w:p w14:paraId="2FED7242" w14:textId="26F1F498" w:rsidR="00B5335A" w:rsidRDefault="00B5335A" w:rsidP="00765E39">
      <w:pPr>
        <w:autoSpaceDE w:val="0"/>
        <w:autoSpaceDN w:val="0"/>
        <w:adjustRightInd w:val="0"/>
        <w:ind w:left="720"/>
        <w:rPr>
          <w:rFonts w:asciiTheme="minorHAnsi" w:hAnsiTheme="minorHAnsi" w:cstheme="minorHAnsi"/>
          <w:b/>
          <w:bCs/>
          <w:color w:val="000000" w:themeColor="text1"/>
          <w:sz w:val="22"/>
          <w:szCs w:val="22"/>
        </w:rPr>
      </w:pPr>
    </w:p>
    <w:p w14:paraId="4ED051B3" w14:textId="06CFCAE4" w:rsidR="00B5335A" w:rsidRDefault="00B5335A" w:rsidP="00765E39">
      <w:pPr>
        <w:autoSpaceDE w:val="0"/>
        <w:autoSpaceDN w:val="0"/>
        <w:adjustRightInd w:val="0"/>
        <w:ind w:left="720"/>
        <w:rPr>
          <w:rFonts w:asciiTheme="minorHAnsi" w:hAnsiTheme="minorHAnsi" w:cstheme="minorHAnsi"/>
          <w:b/>
          <w:bCs/>
          <w:color w:val="000000" w:themeColor="text1"/>
          <w:sz w:val="22"/>
          <w:szCs w:val="22"/>
        </w:rPr>
      </w:pPr>
    </w:p>
    <w:p w14:paraId="0DBD6D8C" w14:textId="56733C2C" w:rsidR="00123D42" w:rsidRDefault="00123D42" w:rsidP="00765E39">
      <w:pPr>
        <w:autoSpaceDE w:val="0"/>
        <w:autoSpaceDN w:val="0"/>
        <w:adjustRightInd w:val="0"/>
        <w:ind w:left="720"/>
        <w:rPr>
          <w:rFonts w:asciiTheme="minorHAnsi" w:hAnsiTheme="minorHAnsi" w:cstheme="minorHAnsi"/>
          <w:b/>
          <w:bCs/>
          <w:color w:val="000000" w:themeColor="text1"/>
          <w:sz w:val="22"/>
          <w:szCs w:val="22"/>
        </w:rPr>
      </w:pPr>
    </w:p>
    <w:p w14:paraId="6E5D28E4" w14:textId="69B74AB7" w:rsidR="00123D42" w:rsidRDefault="0029178B" w:rsidP="00765E39">
      <w:pPr>
        <w:autoSpaceDE w:val="0"/>
        <w:autoSpaceDN w:val="0"/>
        <w:adjustRightInd w:val="0"/>
        <w:ind w:left="720"/>
        <w:rPr>
          <w:rFonts w:asciiTheme="minorHAnsi" w:hAnsiTheme="minorHAnsi" w:cstheme="minorHAnsi"/>
          <w:b/>
          <w:bCs/>
          <w:color w:val="000000" w:themeColor="text1"/>
          <w:sz w:val="22"/>
          <w:szCs w:val="22"/>
        </w:rPr>
      </w:pPr>
      <w:r w:rsidRPr="0029178B">
        <w:rPr>
          <w:rFonts w:asciiTheme="minorHAnsi" w:hAnsiTheme="minorHAnsi" w:cstheme="minorHAnsi"/>
          <w:b/>
          <w:bCs/>
          <w:noProof/>
          <w:color w:val="000000" w:themeColor="text1"/>
          <w:sz w:val="22"/>
          <w:szCs w:val="22"/>
        </w:rPr>
        <w:lastRenderedPageBreak/>
        <w:drawing>
          <wp:inline distT="0" distB="0" distL="0" distR="0" wp14:anchorId="37BA4C36" wp14:editId="1EAD62C8">
            <wp:extent cx="6332220" cy="3581400"/>
            <wp:effectExtent l="0" t="0" r="0" b="0"/>
            <wp:docPr id="623746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746735" name=""/>
                    <pic:cNvPicPr/>
                  </pic:nvPicPr>
                  <pic:blipFill>
                    <a:blip r:embed="rId11"/>
                    <a:stretch>
                      <a:fillRect/>
                    </a:stretch>
                  </pic:blipFill>
                  <pic:spPr>
                    <a:xfrm>
                      <a:off x="0" y="0"/>
                      <a:ext cx="6332220" cy="3581400"/>
                    </a:xfrm>
                    <a:prstGeom prst="rect">
                      <a:avLst/>
                    </a:prstGeom>
                  </pic:spPr>
                </pic:pic>
              </a:graphicData>
            </a:graphic>
          </wp:inline>
        </w:drawing>
      </w:r>
    </w:p>
    <w:p w14:paraId="407B9473" w14:textId="56BB1B73" w:rsidR="00123D42" w:rsidRDefault="0029178B" w:rsidP="00765E39">
      <w:pPr>
        <w:autoSpaceDE w:val="0"/>
        <w:autoSpaceDN w:val="0"/>
        <w:adjustRightInd w:val="0"/>
        <w:ind w:left="720"/>
        <w:rPr>
          <w:rFonts w:asciiTheme="minorHAnsi" w:hAnsiTheme="minorHAnsi" w:cstheme="minorHAnsi"/>
          <w:b/>
          <w:bCs/>
          <w:color w:val="000000" w:themeColor="text1"/>
          <w:sz w:val="22"/>
          <w:szCs w:val="22"/>
        </w:rPr>
      </w:pPr>
      <w:r w:rsidRPr="0029178B">
        <w:rPr>
          <w:rFonts w:asciiTheme="minorHAnsi" w:hAnsiTheme="minorHAnsi" w:cstheme="minorHAnsi"/>
          <w:b/>
          <w:bCs/>
          <w:noProof/>
          <w:color w:val="000000" w:themeColor="text1"/>
          <w:sz w:val="22"/>
          <w:szCs w:val="22"/>
        </w:rPr>
        <w:drawing>
          <wp:inline distT="0" distB="0" distL="0" distR="0" wp14:anchorId="7267D99C" wp14:editId="3A530C3D">
            <wp:extent cx="6124575" cy="4353560"/>
            <wp:effectExtent l="0" t="0" r="9525" b="8890"/>
            <wp:docPr id="572700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700548" name=""/>
                    <pic:cNvPicPr/>
                  </pic:nvPicPr>
                  <pic:blipFill>
                    <a:blip r:embed="rId12"/>
                    <a:stretch>
                      <a:fillRect/>
                    </a:stretch>
                  </pic:blipFill>
                  <pic:spPr>
                    <a:xfrm>
                      <a:off x="0" y="0"/>
                      <a:ext cx="6124575" cy="4353560"/>
                    </a:xfrm>
                    <a:prstGeom prst="rect">
                      <a:avLst/>
                    </a:prstGeom>
                  </pic:spPr>
                </pic:pic>
              </a:graphicData>
            </a:graphic>
          </wp:inline>
        </w:drawing>
      </w:r>
    </w:p>
    <w:p w14:paraId="38D6CBF7" w14:textId="77777777" w:rsidR="009B3EBE" w:rsidRDefault="009B3EBE" w:rsidP="00765E39">
      <w:pPr>
        <w:autoSpaceDE w:val="0"/>
        <w:autoSpaceDN w:val="0"/>
        <w:adjustRightInd w:val="0"/>
        <w:ind w:left="720"/>
        <w:rPr>
          <w:rFonts w:asciiTheme="minorHAnsi" w:hAnsiTheme="minorHAnsi" w:cstheme="minorHAnsi"/>
          <w:b/>
          <w:bCs/>
          <w:color w:val="000000" w:themeColor="text1"/>
          <w:sz w:val="22"/>
          <w:szCs w:val="22"/>
        </w:rPr>
      </w:pPr>
    </w:p>
    <w:p w14:paraId="2D9625D9" w14:textId="3BFE37DB" w:rsidR="009B3EBE" w:rsidRDefault="009B3EBE" w:rsidP="00765E39">
      <w:pPr>
        <w:autoSpaceDE w:val="0"/>
        <w:autoSpaceDN w:val="0"/>
        <w:adjustRightInd w:val="0"/>
        <w:ind w:left="720"/>
        <w:rPr>
          <w:rFonts w:asciiTheme="minorHAnsi" w:hAnsiTheme="minorHAnsi" w:cstheme="minorHAnsi"/>
          <w:b/>
          <w:bCs/>
          <w:color w:val="000000" w:themeColor="text1"/>
          <w:sz w:val="22"/>
          <w:szCs w:val="22"/>
        </w:rPr>
      </w:pPr>
    </w:p>
    <w:p w14:paraId="327616DC" w14:textId="1ABC0403" w:rsidR="00123D42" w:rsidRPr="004974B4" w:rsidRDefault="002426BD" w:rsidP="00765E39">
      <w:pPr>
        <w:autoSpaceDE w:val="0"/>
        <w:autoSpaceDN w:val="0"/>
        <w:adjustRightInd w:val="0"/>
        <w:ind w:left="720"/>
        <w:rPr>
          <w:rFonts w:asciiTheme="minorHAnsi" w:hAnsiTheme="minorHAnsi" w:cstheme="minorHAnsi"/>
          <w:b/>
          <w:bCs/>
          <w:sz w:val="22"/>
          <w:szCs w:val="22"/>
        </w:rPr>
      </w:pPr>
      <w:r w:rsidRPr="002426BD">
        <w:rPr>
          <w:rFonts w:asciiTheme="minorHAnsi" w:hAnsiTheme="minorHAnsi" w:cstheme="minorHAnsi"/>
          <w:b/>
          <w:bCs/>
          <w:noProof/>
          <w:sz w:val="22"/>
          <w:szCs w:val="22"/>
        </w:rPr>
        <w:lastRenderedPageBreak/>
        <w:drawing>
          <wp:inline distT="0" distB="0" distL="0" distR="0" wp14:anchorId="17B30F71" wp14:editId="4C3B94A0">
            <wp:extent cx="6332220" cy="4678680"/>
            <wp:effectExtent l="0" t="0" r="0" b="7620"/>
            <wp:docPr id="198844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44962" name=""/>
                    <pic:cNvPicPr/>
                  </pic:nvPicPr>
                  <pic:blipFill>
                    <a:blip r:embed="rId13"/>
                    <a:stretch>
                      <a:fillRect/>
                    </a:stretch>
                  </pic:blipFill>
                  <pic:spPr>
                    <a:xfrm>
                      <a:off x="0" y="0"/>
                      <a:ext cx="6332220" cy="4678680"/>
                    </a:xfrm>
                    <a:prstGeom prst="rect">
                      <a:avLst/>
                    </a:prstGeom>
                  </pic:spPr>
                </pic:pic>
              </a:graphicData>
            </a:graphic>
          </wp:inline>
        </w:drawing>
      </w:r>
    </w:p>
    <w:sectPr w:rsidR="00123D42" w:rsidRPr="004974B4" w:rsidSect="00695DDE">
      <w:headerReference w:type="even" r:id="rId14"/>
      <w:headerReference w:type="default" r:id="rId15"/>
      <w:footerReference w:type="even" r:id="rId16"/>
      <w:footerReference w:type="default" r:id="rId17"/>
      <w:headerReference w:type="first" r:id="rId18"/>
      <w:footerReference w:type="first" r:id="rId19"/>
      <w:pgSz w:w="12240" w:h="15840"/>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A12BE" w14:textId="77777777" w:rsidR="00534197" w:rsidRDefault="00534197" w:rsidP="00387DCF">
      <w:r>
        <w:separator/>
      </w:r>
    </w:p>
  </w:endnote>
  <w:endnote w:type="continuationSeparator" w:id="0">
    <w:p w14:paraId="579B0354" w14:textId="77777777" w:rsidR="00534197" w:rsidRDefault="00534197" w:rsidP="00387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A92F" w14:textId="77777777" w:rsidR="00DB14A9" w:rsidRDefault="00DB1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B383B" w14:textId="77777777" w:rsidR="00387DCF" w:rsidRDefault="00387DCF" w:rsidP="00387DCF">
    <w:pPr>
      <w:pStyle w:val="Footer"/>
      <w:jc w:val="center"/>
    </w:pPr>
    <w:r>
      <w:fldChar w:fldCharType="begin"/>
    </w:r>
    <w:r>
      <w:instrText xml:space="preserve"> PAGE   \* MERGEFORMAT </w:instrText>
    </w:r>
    <w:r>
      <w:fldChar w:fldCharType="separate"/>
    </w:r>
    <w:r>
      <w:rPr>
        <w:noProof/>
      </w:rPr>
      <w:t>2</w:t>
    </w:r>
    <w:r>
      <w:rPr>
        <w:noProof/>
      </w:rPr>
      <w:fldChar w:fldCharType="end"/>
    </w:r>
  </w:p>
  <w:p w14:paraId="44F8FFFB" w14:textId="77777777" w:rsidR="00387DCF" w:rsidRPr="00C1115E" w:rsidRDefault="00387DCF">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CEA93" w14:textId="77777777" w:rsidR="00DB14A9" w:rsidRDefault="00DB1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3D567" w14:textId="77777777" w:rsidR="00534197" w:rsidRDefault="00534197" w:rsidP="00387DCF">
      <w:r>
        <w:separator/>
      </w:r>
    </w:p>
  </w:footnote>
  <w:footnote w:type="continuationSeparator" w:id="0">
    <w:p w14:paraId="440D1531" w14:textId="77777777" w:rsidR="00534197" w:rsidRDefault="00534197" w:rsidP="00387D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EB111" w14:textId="77777777" w:rsidR="00DB14A9" w:rsidRDefault="00DB14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843522"/>
      <w:docPartObj>
        <w:docPartGallery w:val="Watermarks"/>
        <w:docPartUnique/>
      </w:docPartObj>
    </w:sdtPr>
    <w:sdtEndPr/>
    <w:sdtContent>
      <w:p w14:paraId="3A7EFBE6" w14:textId="1777A19A" w:rsidR="00DB14A9" w:rsidRDefault="005E737B">
        <w:pPr>
          <w:pStyle w:val="Header"/>
        </w:pPr>
        <w:r>
          <w:rPr>
            <w:noProof/>
          </w:rPr>
          <w:pict w14:anchorId="1EDFC9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934ED" w14:textId="77777777" w:rsidR="00DB14A9" w:rsidRDefault="00DB1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344E"/>
    <w:multiLevelType w:val="hybridMultilevel"/>
    <w:tmpl w:val="DC44D152"/>
    <w:lvl w:ilvl="0" w:tplc="E99E11C2">
      <w:start w:val="1"/>
      <w:numFmt w:val="lowerLetter"/>
      <w:lvlText w:val="%1."/>
      <w:lvlJc w:val="left"/>
      <w:pPr>
        <w:ind w:left="852" w:hanging="360"/>
      </w:pPr>
      <w:rPr>
        <w:rFonts w:hint="default"/>
        <w:b w:val="0"/>
        <w:bCs w:val="0"/>
        <w:i w:val="0"/>
        <w:iCs w:val="0"/>
        <w:color w:val="auto"/>
        <w:sz w:val="24"/>
        <w:szCs w:val="24"/>
      </w:rPr>
    </w:lvl>
    <w:lvl w:ilvl="1" w:tplc="FFFFFFFF">
      <w:start w:val="1"/>
      <w:numFmt w:val="lowerLetter"/>
      <w:lvlText w:val="%2."/>
      <w:lvlJc w:val="left"/>
      <w:pPr>
        <w:ind w:left="1572" w:hanging="360"/>
      </w:pPr>
    </w:lvl>
    <w:lvl w:ilvl="2" w:tplc="FFFFFFFF" w:tentative="1">
      <w:start w:val="1"/>
      <w:numFmt w:val="lowerRoman"/>
      <w:lvlText w:val="%3."/>
      <w:lvlJc w:val="right"/>
      <w:pPr>
        <w:ind w:left="2292" w:hanging="180"/>
      </w:pPr>
    </w:lvl>
    <w:lvl w:ilvl="3" w:tplc="FFFFFFFF" w:tentative="1">
      <w:start w:val="1"/>
      <w:numFmt w:val="decimal"/>
      <w:lvlText w:val="%4."/>
      <w:lvlJc w:val="left"/>
      <w:pPr>
        <w:ind w:left="3012" w:hanging="360"/>
      </w:pPr>
    </w:lvl>
    <w:lvl w:ilvl="4" w:tplc="FFFFFFFF" w:tentative="1">
      <w:start w:val="1"/>
      <w:numFmt w:val="lowerLetter"/>
      <w:lvlText w:val="%5."/>
      <w:lvlJc w:val="left"/>
      <w:pPr>
        <w:ind w:left="3732" w:hanging="360"/>
      </w:pPr>
    </w:lvl>
    <w:lvl w:ilvl="5" w:tplc="FFFFFFFF" w:tentative="1">
      <w:start w:val="1"/>
      <w:numFmt w:val="lowerRoman"/>
      <w:lvlText w:val="%6."/>
      <w:lvlJc w:val="right"/>
      <w:pPr>
        <w:ind w:left="4452" w:hanging="180"/>
      </w:pPr>
    </w:lvl>
    <w:lvl w:ilvl="6" w:tplc="FFFFFFFF" w:tentative="1">
      <w:start w:val="1"/>
      <w:numFmt w:val="decimal"/>
      <w:lvlText w:val="%7."/>
      <w:lvlJc w:val="left"/>
      <w:pPr>
        <w:ind w:left="5172" w:hanging="360"/>
      </w:pPr>
    </w:lvl>
    <w:lvl w:ilvl="7" w:tplc="FFFFFFFF" w:tentative="1">
      <w:start w:val="1"/>
      <w:numFmt w:val="lowerLetter"/>
      <w:lvlText w:val="%8."/>
      <w:lvlJc w:val="left"/>
      <w:pPr>
        <w:ind w:left="5892" w:hanging="360"/>
      </w:pPr>
    </w:lvl>
    <w:lvl w:ilvl="8" w:tplc="FFFFFFFF" w:tentative="1">
      <w:start w:val="1"/>
      <w:numFmt w:val="lowerRoman"/>
      <w:lvlText w:val="%9."/>
      <w:lvlJc w:val="right"/>
      <w:pPr>
        <w:ind w:left="6612" w:hanging="180"/>
      </w:pPr>
    </w:lvl>
  </w:abstractNum>
  <w:abstractNum w:abstractNumId="1" w15:restartNumberingAfterBreak="0">
    <w:nsid w:val="06B44CEA"/>
    <w:multiLevelType w:val="hybridMultilevel"/>
    <w:tmpl w:val="2A9E6634"/>
    <w:lvl w:ilvl="0" w:tplc="42729CC0">
      <w:start w:val="1"/>
      <w:numFmt w:val="lowerLetter"/>
      <w:lvlText w:val="%1."/>
      <w:lvlJc w:val="left"/>
      <w:pPr>
        <w:ind w:left="720" w:hanging="360"/>
      </w:pPr>
      <w:rPr>
        <w:rFonts w:hint="default"/>
        <w:b/>
        <w:bCs/>
        <w:i w:val="0"/>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A130EF"/>
    <w:multiLevelType w:val="hybridMultilevel"/>
    <w:tmpl w:val="A5A066A2"/>
    <w:lvl w:ilvl="0" w:tplc="D3607FBC">
      <w:start w:val="1"/>
      <w:numFmt w:val="lowerLetter"/>
      <w:lvlText w:val="%1."/>
      <w:lvlJc w:val="left"/>
      <w:pPr>
        <w:ind w:left="720" w:hanging="360"/>
      </w:pPr>
      <w:rPr>
        <w:rFonts w:hint="default"/>
        <w:b/>
        <w:bCs/>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B66AC0"/>
    <w:multiLevelType w:val="hybridMultilevel"/>
    <w:tmpl w:val="3F980F42"/>
    <w:lvl w:ilvl="0" w:tplc="A5985988">
      <w:start w:val="1"/>
      <w:numFmt w:val="lowerLetter"/>
      <w:lvlText w:val="%1."/>
      <w:lvlJc w:val="left"/>
      <w:pPr>
        <w:ind w:left="720" w:hanging="360"/>
      </w:pPr>
      <w:rPr>
        <w:rFonts w:hint="default"/>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CB79E4"/>
    <w:multiLevelType w:val="hybridMultilevel"/>
    <w:tmpl w:val="F0767FD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1B21F08"/>
    <w:multiLevelType w:val="multilevel"/>
    <w:tmpl w:val="7CB47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8D5705"/>
    <w:multiLevelType w:val="hybridMultilevel"/>
    <w:tmpl w:val="616CF88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5575906"/>
    <w:multiLevelType w:val="hybridMultilevel"/>
    <w:tmpl w:val="60D8C470"/>
    <w:lvl w:ilvl="0" w:tplc="B2505618">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6197BA2"/>
    <w:multiLevelType w:val="hybridMultilevel"/>
    <w:tmpl w:val="B4DCEECA"/>
    <w:lvl w:ilvl="0" w:tplc="CC02DF5A">
      <w:start w:val="1"/>
      <w:numFmt w:val="lowerLetter"/>
      <w:lvlText w:val="%1."/>
      <w:lvlJc w:val="left"/>
      <w:pPr>
        <w:ind w:left="927" w:hanging="360"/>
      </w:pPr>
      <w:rPr>
        <w:i w:val="0"/>
        <w:iCs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 w15:restartNumberingAfterBreak="0">
    <w:nsid w:val="1CC56BB6"/>
    <w:multiLevelType w:val="hybridMultilevel"/>
    <w:tmpl w:val="70061868"/>
    <w:lvl w:ilvl="0" w:tplc="C38ED7A4">
      <w:start w:val="1"/>
      <w:numFmt w:val="lowerLetter"/>
      <w:lvlText w:val="%1."/>
      <w:lvlJc w:val="left"/>
      <w:pPr>
        <w:ind w:left="720" w:hanging="360"/>
      </w:pPr>
      <w:rPr>
        <w:rFonts w:hint="default"/>
        <w:b w:val="0"/>
        <w:bCs w:val="0"/>
        <w:i w:val="0"/>
        <w:iCs w:val="0"/>
        <w:color w:val="auto"/>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55259E"/>
    <w:multiLevelType w:val="hybridMultilevel"/>
    <w:tmpl w:val="4260C45A"/>
    <w:lvl w:ilvl="0" w:tplc="4740FA5C">
      <w:start w:val="1"/>
      <w:numFmt w:val="lowerLetter"/>
      <w:lvlText w:val="%1."/>
      <w:lvlJc w:val="left"/>
      <w:pPr>
        <w:ind w:left="960" w:hanging="555"/>
      </w:pPr>
      <w:rPr>
        <w:rFonts w:hint="default"/>
        <w:b/>
        <w:bCs w:val="0"/>
      </w:rPr>
    </w:lvl>
    <w:lvl w:ilvl="1" w:tplc="08090019">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1" w15:restartNumberingAfterBreak="0">
    <w:nsid w:val="28B9768F"/>
    <w:multiLevelType w:val="hybridMultilevel"/>
    <w:tmpl w:val="620A9592"/>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EC3769"/>
    <w:multiLevelType w:val="hybridMultilevel"/>
    <w:tmpl w:val="D5DC0AAE"/>
    <w:lvl w:ilvl="0" w:tplc="0B8073B4">
      <w:start w:val="1"/>
      <w:numFmt w:val="lowerLetter"/>
      <w:lvlText w:val="%1."/>
      <w:lvlJc w:val="left"/>
      <w:pPr>
        <w:ind w:left="720" w:hanging="360"/>
      </w:pPr>
      <w:rPr>
        <w:rFonts w:hint="default"/>
        <w:b/>
        <w:bCs/>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D96AAE"/>
    <w:multiLevelType w:val="hybridMultilevel"/>
    <w:tmpl w:val="A66E708A"/>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0753193"/>
    <w:multiLevelType w:val="hybridMultilevel"/>
    <w:tmpl w:val="71403B12"/>
    <w:lvl w:ilvl="0" w:tplc="6FCEB470">
      <w:start w:val="1"/>
      <w:numFmt w:val="lowerLetter"/>
      <w:lvlText w:val="%1."/>
      <w:lvlJc w:val="left"/>
      <w:pPr>
        <w:ind w:left="720" w:hanging="360"/>
      </w:pPr>
      <w:rPr>
        <w:rFonts w:hint="default"/>
        <w:b/>
        <w:bCs/>
        <w:i w:val="0"/>
        <w:iCs w:val="0"/>
        <w:color w:val="auto"/>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6580B44"/>
    <w:multiLevelType w:val="hybridMultilevel"/>
    <w:tmpl w:val="99C6C5A6"/>
    <w:lvl w:ilvl="0" w:tplc="131EA582">
      <w:start w:val="1"/>
      <w:numFmt w:val="lowerLetter"/>
      <w:lvlText w:val="%1."/>
      <w:lvlJc w:val="left"/>
      <w:pPr>
        <w:ind w:left="720" w:hanging="360"/>
      </w:pPr>
      <w:rPr>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B2775A"/>
    <w:multiLevelType w:val="hybridMultilevel"/>
    <w:tmpl w:val="0BA2919C"/>
    <w:lvl w:ilvl="0" w:tplc="04090019">
      <w:start w:val="1"/>
      <w:numFmt w:val="lowerLetter"/>
      <w:lvlText w:val="%1."/>
      <w:lvlJc w:val="left"/>
      <w:pPr>
        <w:ind w:left="786" w:hanging="360"/>
      </w:pPr>
      <w:rPr>
        <w:rFonts w:hint="default"/>
        <w:b/>
        <w:bCs/>
        <w:i w:val="0"/>
        <w:color w:val="auto"/>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95A7790"/>
    <w:multiLevelType w:val="hybridMultilevel"/>
    <w:tmpl w:val="DE04CDEC"/>
    <w:lvl w:ilvl="0" w:tplc="FFFFFFFF">
      <w:start w:val="1"/>
      <w:numFmt w:val="lowerLetter"/>
      <w:lvlText w:val="%1."/>
      <w:lvlJc w:val="left"/>
      <w:pPr>
        <w:ind w:left="720" w:hanging="360"/>
      </w:pPr>
      <w:rPr>
        <w:rFonts w:hint="default"/>
        <w:i w:val="0"/>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D7B454A"/>
    <w:multiLevelType w:val="hybridMultilevel"/>
    <w:tmpl w:val="7D20CEF4"/>
    <w:lvl w:ilvl="0" w:tplc="A00447CA">
      <w:start w:val="1"/>
      <w:numFmt w:val="decimalZero"/>
      <w:lvlText w:val="26/%1"/>
      <w:lvlJc w:val="right"/>
      <w:pPr>
        <w:ind w:left="1296" w:hanging="360"/>
      </w:pPr>
      <w:rPr>
        <w:rFonts w:hint="default"/>
        <w:b/>
        <w:bCs/>
        <w:i w:val="0"/>
        <w:iCs w:val="0"/>
        <w:color w:val="auto"/>
        <w:sz w:val="24"/>
        <w:szCs w:val="24"/>
      </w:rPr>
    </w:lvl>
    <w:lvl w:ilvl="1" w:tplc="08090019" w:tentative="1">
      <w:start w:val="1"/>
      <w:numFmt w:val="lowerLetter"/>
      <w:lvlText w:val="%2."/>
      <w:lvlJc w:val="left"/>
      <w:pPr>
        <w:ind w:left="2016" w:hanging="360"/>
      </w:pPr>
    </w:lvl>
    <w:lvl w:ilvl="2" w:tplc="0809001B" w:tentative="1">
      <w:start w:val="1"/>
      <w:numFmt w:val="lowerRoman"/>
      <w:lvlText w:val="%3."/>
      <w:lvlJc w:val="right"/>
      <w:pPr>
        <w:ind w:left="2736" w:hanging="180"/>
      </w:pPr>
    </w:lvl>
    <w:lvl w:ilvl="3" w:tplc="0809000F" w:tentative="1">
      <w:start w:val="1"/>
      <w:numFmt w:val="decimal"/>
      <w:lvlText w:val="%4."/>
      <w:lvlJc w:val="left"/>
      <w:pPr>
        <w:ind w:left="3456" w:hanging="360"/>
      </w:pPr>
    </w:lvl>
    <w:lvl w:ilvl="4" w:tplc="08090019" w:tentative="1">
      <w:start w:val="1"/>
      <w:numFmt w:val="lowerLetter"/>
      <w:lvlText w:val="%5."/>
      <w:lvlJc w:val="left"/>
      <w:pPr>
        <w:ind w:left="4176" w:hanging="360"/>
      </w:pPr>
    </w:lvl>
    <w:lvl w:ilvl="5" w:tplc="0809001B" w:tentative="1">
      <w:start w:val="1"/>
      <w:numFmt w:val="lowerRoman"/>
      <w:lvlText w:val="%6."/>
      <w:lvlJc w:val="right"/>
      <w:pPr>
        <w:ind w:left="4896" w:hanging="180"/>
      </w:pPr>
    </w:lvl>
    <w:lvl w:ilvl="6" w:tplc="0809000F" w:tentative="1">
      <w:start w:val="1"/>
      <w:numFmt w:val="decimal"/>
      <w:lvlText w:val="%7."/>
      <w:lvlJc w:val="left"/>
      <w:pPr>
        <w:ind w:left="5616" w:hanging="360"/>
      </w:pPr>
    </w:lvl>
    <w:lvl w:ilvl="7" w:tplc="08090019" w:tentative="1">
      <w:start w:val="1"/>
      <w:numFmt w:val="lowerLetter"/>
      <w:lvlText w:val="%8."/>
      <w:lvlJc w:val="left"/>
      <w:pPr>
        <w:ind w:left="6336" w:hanging="360"/>
      </w:pPr>
    </w:lvl>
    <w:lvl w:ilvl="8" w:tplc="0809001B" w:tentative="1">
      <w:start w:val="1"/>
      <w:numFmt w:val="lowerRoman"/>
      <w:lvlText w:val="%9."/>
      <w:lvlJc w:val="right"/>
      <w:pPr>
        <w:ind w:left="7056" w:hanging="180"/>
      </w:pPr>
    </w:lvl>
  </w:abstractNum>
  <w:abstractNum w:abstractNumId="19" w15:restartNumberingAfterBreak="0">
    <w:nsid w:val="47A84BAD"/>
    <w:multiLevelType w:val="hybridMultilevel"/>
    <w:tmpl w:val="BEAC65CA"/>
    <w:lvl w:ilvl="0" w:tplc="04090019">
      <w:start w:val="1"/>
      <w:numFmt w:val="lowerLetter"/>
      <w:lvlText w:val="%1."/>
      <w:lvlJc w:val="left"/>
      <w:pPr>
        <w:ind w:left="1156" w:hanging="360"/>
      </w:pPr>
    </w:lvl>
    <w:lvl w:ilvl="1" w:tplc="04090019" w:tentative="1">
      <w:start w:val="1"/>
      <w:numFmt w:val="lowerLetter"/>
      <w:lvlText w:val="%2."/>
      <w:lvlJc w:val="left"/>
      <w:pPr>
        <w:ind w:left="1876" w:hanging="360"/>
      </w:pPr>
    </w:lvl>
    <w:lvl w:ilvl="2" w:tplc="0409001B" w:tentative="1">
      <w:start w:val="1"/>
      <w:numFmt w:val="lowerRoman"/>
      <w:lvlText w:val="%3."/>
      <w:lvlJc w:val="right"/>
      <w:pPr>
        <w:ind w:left="2596" w:hanging="180"/>
      </w:pPr>
    </w:lvl>
    <w:lvl w:ilvl="3" w:tplc="0409000F" w:tentative="1">
      <w:start w:val="1"/>
      <w:numFmt w:val="decimal"/>
      <w:lvlText w:val="%4."/>
      <w:lvlJc w:val="left"/>
      <w:pPr>
        <w:ind w:left="3316" w:hanging="360"/>
      </w:pPr>
    </w:lvl>
    <w:lvl w:ilvl="4" w:tplc="04090019" w:tentative="1">
      <w:start w:val="1"/>
      <w:numFmt w:val="lowerLetter"/>
      <w:lvlText w:val="%5."/>
      <w:lvlJc w:val="left"/>
      <w:pPr>
        <w:ind w:left="4036" w:hanging="360"/>
      </w:pPr>
    </w:lvl>
    <w:lvl w:ilvl="5" w:tplc="0409001B" w:tentative="1">
      <w:start w:val="1"/>
      <w:numFmt w:val="lowerRoman"/>
      <w:lvlText w:val="%6."/>
      <w:lvlJc w:val="right"/>
      <w:pPr>
        <w:ind w:left="4756" w:hanging="180"/>
      </w:pPr>
    </w:lvl>
    <w:lvl w:ilvl="6" w:tplc="0409000F" w:tentative="1">
      <w:start w:val="1"/>
      <w:numFmt w:val="decimal"/>
      <w:lvlText w:val="%7."/>
      <w:lvlJc w:val="left"/>
      <w:pPr>
        <w:ind w:left="5476" w:hanging="360"/>
      </w:pPr>
    </w:lvl>
    <w:lvl w:ilvl="7" w:tplc="04090019" w:tentative="1">
      <w:start w:val="1"/>
      <w:numFmt w:val="lowerLetter"/>
      <w:lvlText w:val="%8."/>
      <w:lvlJc w:val="left"/>
      <w:pPr>
        <w:ind w:left="6196" w:hanging="360"/>
      </w:pPr>
    </w:lvl>
    <w:lvl w:ilvl="8" w:tplc="0409001B" w:tentative="1">
      <w:start w:val="1"/>
      <w:numFmt w:val="lowerRoman"/>
      <w:lvlText w:val="%9."/>
      <w:lvlJc w:val="right"/>
      <w:pPr>
        <w:ind w:left="6916" w:hanging="180"/>
      </w:pPr>
    </w:lvl>
  </w:abstractNum>
  <w:abstractNum w:abstractNumId="20" w15:restartNumberingAfterBreak="0">
    <w:nsid w:val="4886746B"/>
    <w:multiLevelType w:val="hybridMultilevel"/>
    <w:tmpl w:val="C2DC0EB6"/>
    <w:lvl w:ilvl="0" w:tplc="E1AC021A">
      <w:start w:val="1"/>
      <w:numFmt w:val="lowerLetter"/>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9A456AA"/>
    <w:multiLevelType w:val="hybridMultilevel"/>
    <w:tmpl w:val="3C68F00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9A572B5"/>
    <w:multiLevelType w:val="hybridMultilevel"/>
    <w:tmpl w:val="AD4CB0A4"/>
    <w:lvl w:ilvl="0" w:tplc="74542264">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C4C4651"/>
    <w:multiLevelType w:val="hybridMultilevel"/>
    <w:tmpl w:val="AF8612D8"/>
    <w:lvl w:ilvl="0" w:tplc="CC02DF5A">
      <w:start w:val="1"/>
      <w:numFmt w:val="lowerLetter"/>
      <w:lvlText w:val="%1."/>
      <w:lvlJc w:val="left"/>
      <w:pPr>
        <w:ind w:left="1080" w:hanging="360"/>
      </w:pPr>
      <w:rPr>
        <w:i w:val="0"/>
        <w:i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FC176B7"/>
    <w:multiLevelType w:val="hybridMultilevel"/>
    <w:tmpl w:val="7D20CEF4"/>
    <w:lvl w:ilvl="0" w:tplc="FFFFFFFF">
      <w:start w:val="1"/>
      <w:numFmt w:val="decimalZero"/>
      <w:lvlText w:val="26/%1"/>
      <w:lvlJc w:val="right"/>
      <w:pPr>
        <w:ind w:left="1296" w:hanging="360"/>
      </w:pPr>
      <w:rPr>
        <w:rFonts w:hint="default"/>
        <w:b/>
        <w:bCs/>
        <w:i w:val="0"/>
        <w:iCs w:val="0"/>
        <w:color w:val="auto"/>
        <w:sz w:val="24"/>
        <w:szCs w:val="24"/>
      </w:r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25" w15:restartNumberingAfterBreak="0">
    <w:nsid w:val="50C84292"/>
    <w:multiLevelType w:val="hybridMultilevel"/>
    <w:tmpl w:val="7556E158"/>
    <w:lvl w:ilvl="0" w:tplc="04090019">
      <w:start w:val="1"/>
      <w:numFmt w:val="lowerLetter"/>
      <w:lvlText w:val="%1."/>
      <w:lvlJc w:val="left"/>
      <w:pPr>
        <w:ind w:left="720" w:hanging="360"/>
      </w:pPr>
      <w:rPr>
        <w:rFonts w:hint="default"/>
        <w:b/>
        <w:bCs/>
        <w:i w:val="0"/>
        <w:color w:val="auto"/>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31B6993"/>
    <w:multiLevelType w:val="hybridMultilevel"/>
    <w:tmpl w:val="239EDB1E"/>
    <w:lvl w:ilvl="0" w:tplc="DEFE3258">
      <w:start w:val="1"/>
      <w:numFmt w:val="low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FE6998"/>
    <w:multiLevelType w:val="hybridMultilevel"/>
    <w:tmpl w:val="B43E3ABA"/>
    <w:lvl w:ilvl="0" w:tplc="04090019">
      <w:start w:val="1"/>
      <w:numFmt w:val="lowerLetter"/>
      <w:lvlText w:val="%1."/>
      <w:lvlJc w:val="left"/>
      <w:pPr>
        <w:ind w:left="786" w:hanging="360"/>
      </w:pPr>
      <w:rPr>
        <w:rFonts w:hint="default"/>
        <w:b/>
        <w:bCs/>
        <w:i w:val="0"/>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6C597B"/>
    <w:multiLevelType w:val="hybridMultilevel"/>
    <w:tmpl w:val="F314CC4C"/>
    <w:lvl w:ilvl="0" w:tplc="54DC06C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B923E8D"/>
    <w:multiLevelType w:val="hybridMultilevel"/>
    <w:tmpl w:val="C624D26E"/>
    <w:lvl w:ilvl="0" w:tplc="6C7EA2A0">
      <w:start w:val="1"/>
      <w:numFmt w:val="lowerLetter"/>
      <w:lvlText w:val="%1."/>
      <w:lvlJc w:val="left"/>
      <w:pPr>
        <w:ind w:left="720" w:hanging="360"/>
      </w:pPr>
      <w:rPr>
        <w:rFonts w:hint="default"/>
        <w:b/>
        <w:bCs/>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B80B8F"/>
    <w:multiLevelType w:val="hybridMultilevel"/>
    <w:tmpl w:val="AA3EAAAA"/>
    <w:lvl w:ilvl="0" w:tplc="04090019">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15558B"/>
    <w:multiLevelType w:val="hybridMultilevel"/>
    <w:tmpl w:val="0EDC568A"/>
    <w:lvl w:ilvl="0" w:tplc="CC02DF5A">
      <w:start w:val="1"/>
      <w:numFmt w:val="lowerLetter"/>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53C6C2B"/>
    <w:multiLevelType w:val="hybridMultilevel"/>
    <w:tmpl w:val="91723B94"/>
    <w:lvl w:ilvl="0" w:tplc="A5985988">
      <w:start w:val="1"/>
      <w:numFmt w:val="lowerLetter"/>
      <w:lvlText w:val="%1."/>
      <w:lvlJc w:val="left"/>
      <w:pPr>
        <w:ind w:left="1080" w:hanging="360"/>
      </w:pPr>
      <w:rPr>
        <w:rFonts w:hint="default"/>
        <w:b/>
        <w:bCs/>
        <w:i w:val="0"/>
        <w:iCs w:val="0"/>
        <w:color w:val="auto"/>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8AB2C3E"/>
    <w:multiLevelType w:val="hybridMultilevel"/>
    <w:tmpl w:val="386E33AC"/>
    <w:lvl w:ilvl="0" w:tplc="FFFFFFFF">
      <w:start w:val="1"/>
      <w:numFmt w:val="lowerLetter"/>
      <w:lvlText w:val="%1."/>
      <w:lvlJc w:val="left"/>
      <w:pPr>
        <w:ind w:left="786" w:hanging="360"/>
      </w:pPr>
      <w:rPr>
        <w:rFonts w:hint="default"/>
        <w:b/>
        <w:bCs/>
        <w:i w:val="0"/>
        <w:color w:val="auto"/>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A81318D"/>
    <w:multiLevelType w:val="hybridMultilevel"/>
    <w:tmpl w:val="06987686"/>
    <w:lvl w:ilvl="0" w:tplc="21A63236">
      <w:start w:val="65"/>
      <w:numFmt w:val="decimalZero"/>
      <w:lvlText w:val="26/%1"/>
      <w:lvlJc w:val="right"/>
      <w:pPr>
        <w:ind w:left="720" w:hanging="360"/>
      </w:pPr>
      <w:rPr>
        <w:rFonts w:hint="default"/>
        <w:b/>
        <w:bCs/>
        <w:i w:val="0"/>
        <w:iCs w:val="0"/>
        <w:color w:val="auto"/>
        <w:sz w:val="24"/>
        <w:szCs w:val="24"/>
      </w:rPr>
    </w:lvl>
    <w:lvl w:ilvl="1" w:tplc="685294CC">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425CFF"/>
    <w:multiLevelType w:val="hybridMultilevel"/>
    <w:tmpl w:val="AD7857EE"/>
    <w:lvl w:ilvl="0" w:tplc="B5B215FA">
      <w:start w:val="289"/>
      <w:numFmt w:val="decimalZero"/>
      <w:lvlText w:val="24/%1"/>
      <w:lvlJc w:val="right"/>
      <w:pPr>
        <w:ind w:left="825" w:hanging="360"/>
      </w:pPr>
      <w:rPr>
        <w:rFonts w:hint="default"/>
        <w:b/>
        <w:bCs/>
        <w:i w:val="0"/>
        <w:iCs w:val="0"/>
        <w:color w:val="auto"/>
        <w:sz w:val="24"/>
        <w:szCs w:val="24"/>
      </w:rPr>
    </w:lvl>
    <w:lvl w:ilvl="1" w:tplc="4DE24CBE">
      <w:start w:val="1"/>
      <w:numFmt w:val="lowerLetter"/>
      <w:lvlText w:val="%2."/>
      <w:lvlJc w:val="left"/>
      <w:pPr>
        <w:ind w:left="786" w:hanging="360"/>
      </w:pPr>
      <w:rPr>
        <w:rFonts w:hint="default"/>
        <w:b w:val="0"/>
        <w:bCs w:val="0"/>
        <w:i w:val="0"/>
        <w:iCs w:val="0"/>
        <w:sz w:val="24"/>
        <w:szCs w:val="24"/>
      </w:rPr>
    </w:lvl>
    <w:lvl w:ilvl="2" w:tplc="0809001B">
      <w:start w:val="1"/>
      <w:numFmt w:val="lowerRoman"/>
      <w:lvlText w:val="%3."/>
      <w:lvlJc w:val="right"/>
      <w:pPr>
        <w:ind w:left="2265" w:hanging="180"/>
      </w:pPr>
    </w:lvl>
    <w:lvl w:ilvl="3" w:tplc="0809000F">
      <w:start w:val="1"/>
      <w:numFmt w:val="decimal"/>
      <w:lvlText w:val="%4."/>
      <w:lvlJc w:val="left"/>
      <w:pPr>
        <w:ind w:left="2985" w:hanging="360"/>
      </w:pPr>
    </w:lvl>
    <w:lvl w:ilvl="4" w:tplc="08090019">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36" w15:restartNumberingAfterBreak="0">
    <w:nsid w:val="6DDA0A74"/>
    <w:multiLevelType w:val="hybridMultilevel"/>
    <w:tmpl w:val="FA32D634"/>
    <w:lvl w:ilvl="0" w:tplc="FFFFFFFF">
      <w:start w:val="1"/>
      <w:numFmt w:val="decimalZero"/>
      <w:lvlText w:val="26/%1"/>
      <w:lvlJc w:val="right"/>
      <w:pPr>
        <w:ind w:left="644" w:hanging="360"/>
      </w:pPr>
      <w:rPr>
        <w:rFonts w:hint="default"/>
        <w:b/>
        <w:bCs/>
        <w:i w:val="0"/>
        <w:iCs w:val="0"/>
        <w:color w:val="auto"/>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EDE7E6B"/>
    <w:multiLevelType w:val="hybridMultilevel"/>
    <w:tmpl w:val="51E41EB2"/>
    <w:lvl w:ilvl="0" w:tplc="07049D84">
      <w:start w:val="1"/>
      <w:numFmt w:val="lowerLetter"/>
      <w:lvlText w:val="%1."/>
      <w:lvlJc w:val="left"/>
      <w:pPr>
        <w:ind w:left="644" w:hanging="360"/>
      </w:pPr>
      <w:rPr>
        <w:rFonts w:hint="default"/>
        <w:b/>
        <w:bCs/>
        <w:i w:val="0"/>
        <w:color w:val="auto"/>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15:restartNumberingAfterBreak="0">
    <w:nsid w:val="71744382"/>
    <w:multiLevelType w:val="hybridMultilevel"/>
    <w:tmpl w:val="7B92F6B0"/>
    <w:lvl w:ilvl="0" w:tplc="45FC1FCE">
      <w:start w:val="1"/>
      <w:numFmt w:val="lowerLetter"/>
      <w:lvlText w:val="%1."/>
      <w:lvlJc w:val="left"/>
      <w:pPr>
        <w:ind w:left="720" w:hanging="360"/>
      </w:pPr>
      <w:rPr>
        <w:rFonts w:hint="default"/>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8B2A39"/>
    <w:multiLevelType w:val="hybridMultilevel"/>
    <w:tmpl w:val="0128D938"/>
    <w:lvl w:ilvl="0" w:tplc="A5985988">
      <w:start w:val="1"/>
      <w:numFmt w:val="lowerLetter"/>
      <w:lvlText w:val="%1."/>
      <w:lvlJc w:val="left"/>
      <w:pPr>
        <w:ind w:left="720" w:hanging="360"/>
      </w:pPr>
      <w:rPr>
        <w:rFonts w:hint="default"/>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2A571E"/>
    <w:multiLevelType w:val="hybridMultilevel"/>
    <w:tmpl w:val="A37EC1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A5D266E"/>
    <w:multiLevelType w:val="hybridMultilevel"/>
    <w:tmpl w:val="6FD0EE36"/>
    <w:lvl w:ilvl="0" w:tplc="04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7C243887"/>
    <w:multiLevelType w:val="hybridMultilevel"/>
    <w:tmpl w:val="817868E0"/>
    <w:lvl w:ilvl="0" w:tplc="47C01726">
      <w:numFmt w:val="bullet"/>
      <w:lvlText w:val="-"/>
      <w:lvlJc w:val="left"/>
      <w:pPr>
        <w:ind w:left="1125" w:hanging="360"/>
      </w:pPr>
      <w:rPr>
        <w:rFonts w:ascii="Calibri" w:eastAsia="Times New Roman" w:hAnsi="Calibri" w:cs="Calibri"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43" w15:restartNumberingAfterBreak="0">
    <w:nsid w:val="7C9B1A33"/>
    <w:multiLevelType w:val="hybridMultilevel"/>
    <w:tmpl w:val="BB90FFB8"/>
    <w:lvl w:ilvl="0" w:tplc="CC02DF5A">
      <w:start w:val="1"/>
      <w:numFmt w:val="lowerLetter"/>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0222221">
    <w:abstractNumId w:val="34"/>
  </w:num>
  <w:num w:numId="2" w16cid:durableId="1673876223">
    <w:abstractNumId w:val="20"/>
  </w:num>
  <w:num w:numId="3" w16cid:durableId="498544663">
    <w:abstractNumId w:val="32"/>
  </w:num>
  <w:num w:numId="4" w16cid:durableId="463163866">
    <w:abstractNumId w:val="3"/>
  </w:num>
  <w:num w:numId="5" w16cid:durableId="1817992681">
    <w:abstractNumId w:val="39"/>
  </w:num>
  <w:num w:numId="6" w16cid:durableId="2090033671">
    <w:abstractNumId w:val="38"/>
  </w:num>
  <w:num w:numId="7" w16cid:durableId="1890340128">
    <w:abstractNumId w:val="12"/>
  </w:num>
  <w:num w:numId="8" w16cid:durableId="2078937374">
    <w:abstractNumId w:val="37"/>
  </w:num>
  <w:num w:numId="9" w16cid:durableId="1117338113">
    <w:abstractNumId w:val="29"/>
  </w:num>
  <w:num w:numId="10" w16cid:durableId="1911187781">
    <w:abstractNumId w:val="2"/>
  </w:num>
  <w:num w:numId="11" w16cid:durableId="556164572">
    <w:abstractNumId w:val="36"/>
  </w:num>
  <w:num w:numId="12" w16cid:durableId="1444760630">
    <w:abstractNumId w:val="27"/>
  </w:num>
  <w:num w:numId="13" w16cid:durableId="917255129">
    <w:abstractNumId w:val="11"/>
  </w:num>
  <w:num w:numId="14" w16cid:durableId="693313881">
    <w:abstractNumId w:val="35"/>
  </w:num>
  <w:num w:numId="15" w16cid:durableId="1485391066">
    <w:abstractNumId w:val="9"/>
  </w:num>
  <w:num w:numId="16" w16cid:durableId="854924913">
    <w:abstractNumId w:val="13"/>
  </w:num>
  <w:num w:numId="17" w16cid:durableId="419103220">
    <w:abstractNumId w:val="0"/>
  </w:num>
  <w:num w:numId="18" w16cid:durableId="2134669915">
    <w:abstractNumId w:val="14"/>
  </w:num>
  <w:num w:numId="19" w16cid:durableId="11416554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25068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41852129">
    <w:abstractNumId w:val="18"/>
  </w:num>
  <w:num w:numId="22" w16cid:durableId="573858860">
    <w:abstractNumId w:val="24"/>
  </w:num>
  <w:num w:numId="23" w16cid:durableId="1848667858">
    <w:abstractNumId w:val="15"/>
  </w:num>
  <w:num w:numId="24" w16cid:durableId="67849804">
    <w:abstractNumId w:val="43"/>
  </w:num>
  <w:num w:numId="25" w16cid:durableId="1434397550">
    <w:abstractNumId w:val="31"/>
  </w:num>
  <w:num w:numId="26" w16cid:durableId="139689236">
    <w:abstractNumId w:val="23"/>
  </w:num>
  <w:num w:numId="27" w16cid:durableId="1633098910">
    <w:abstractNumId w:val="8"/>
  </w:num>
  <w:num w:numId="28" w16cid:durableId="433330320">
    <w:abstractNumId w:val="10"/>
  </w:num>
  <w:num w:numId="29" w16cid:durableId="356539926">
    <w:abstractNumId w:val="21"/>
  </w:num>
  <w:num w:numId="30" w16cid:durableId="256327891">
    <w:abstractNumId w:val="25"/>
  </w:num>
  <w:num w:numId="31" w16cid:durableId="1617984160">
    <w:abstractNumId w:val="42"/>
  </w:num>
  <w:num w:numId="32" w16cid:durableId="448621977">
    <w:abstractNumId w:val="7"/>
  </w:num>
  <w:num w:numId="33" w16cid:durableId="198863031">
    <w:abstractNumId w:val="16"/>
  </w:num>
  <w:num w:numId="34" w16cid:durableId="1948078749">
    <w:abstractNumId w:val="33"/>
  </w:num>
  <w:num w:numId="35" w16cid:durableId="68383067">
    <w:abstractNumId w:val="40"/>
  </w:num>
  <w:num w:numId="36" w16cid:durableId="88356252">
    <w:abstractNumId w:val="26"/>
  </w:num>
  <w:num w:numId="37" w16cid:durableId="1238247073">
    <w:abstractNumId w:val="22"/>
  </w:num>
  <w:num w:numId="38" w16cid:durableId="2004818084">
    <w:abstractNumId w:val="4"/>
  </w:num>
  <w:num w:numId="39" w16cid:durableId="573855387">
    <w:abstractNumId w:val="17"/>
  </w:num>
  <w:num w:numId="40" w16cid:durableId="820779778">
    <w:abstractNumId w:val="30"/>
  </w:num>
  <w:num w:numId="41" w16cid:durableId="1457749484">
    <w:abstractNumId w:val="6"/>
  </w:num>
  <w:num w:numId="42" w16cid:durableId="75247637">
    <w:abstractNumId w:val="19"/>
  </w:num>
  <w:num w:numId="43" w16cid:durableId="235356991">
    <w:abstractNumId w:val="41"/>
  </w:num>
  <w:num w:numId="44" w16cid:durableId="390933791">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063"/>
    <w:rsid w:val="0000106D"/>
    <w:rsid w:val="0000216F"/>
    <w:rsid w:val="00002D22"/>
    <w:rsid w:val="00002EA2"/>
    <w:rsid w:val="00005DDA"/>
    <w:rsid w:val="00006366"/>
    <w:rsid w:val="000065A9"/>
    <w:rsid w:val="00010933"/>
    <w:rsid w:val="000117AF"/>
    <w:rsid w:val="000141E7"/>
    <w:rsid w:val="00015668"/>
    <w:rsid w:val="0002036E"/>
    <w:rsid w:val="00022BAD"/>
    <w:rsid w:val="000244D4"/>
    <w:rsid w:val="00024C8B"/>
    <w:rsid w:val="000256B5"/>
    <w:rsid w:val="00025AFA"/>
    <w:rsid w:val="00026736"/>
    <w:rsid w:val="00026A02"/>
    <w:rsid w:val="00030849"/>
    <w:rsid w:val="00030965"/>
    <w:rsid w:val="00030B46"/>
    <w:rsid w:val="00031881"/>
    <w:rsid w:val="00031E1E"/>
    <w:rsid w:val="00032E5F"/>
    <w:rsid w:val="0003332B"/>
    <w:rsid w:val="00033AEF"/>
    <w:rsid w:val="00033BF2"/>
    <w:rsid w:val="000352E7"/>
    <w:rsid w:val="00041BFF"/>
    <w:rsid w:val="00042185"/>
    <w:rsid w:val="00047D56"/>
    <w:rsid w:val="00051FAC"/>
    <w:rsid w:val="00054472"/>
    <w:rsid w:val="00060B18"/>
    <w:rsid w:val="00060E5A"/>
    <w:rsid w:val="00063C1A"/>
    <w:rsid w:val="00065CD0"/>
    <w:rsid w:val="0007170F"/>
    <w:rsid w:val="000734E0"/>
    <w:rsid w:val="000809E4"/>
    <w:rsid w:val="000850F6"/>
    <w:rsid w:val="00085A16"/>
    <w:rsid w:val="00091DAD"/>
    <w:rsid w:val="00093B32"/>
    <w:rsid w:val="000A03A6"/>
    <w:rsid w:val="000A07D7"/>
    <w:rsid w:val="000A0F73"/>
    <w:rsid w:val="000A29A8"/>
    <w:rsid w:val="000A3CDB"/>
    <w:rsid w:val="000A654F"/>
    <w:rsid w:val="000B1F76"/>
    <w:rsid w:val="000B1FC1"/>
    <w:rsid w:val="000B34D7"/>
    <w:rsid w:val="000B3AF0"/>
    <w:rsid w:val="000B59D6"/>
    <w:rsid w:val="000B64EB"/>
    <w:rsid w:val="000C0AB5"/>
    <w:rsid w:val="000C499B"/>
    <w:rsid w:val="000C4A6C"/>
    <w:rsid w:val="000D070A"/>
    <w:rsid w:val="000D56C3"/>
    <w:rsid w:val="000D5BE9"/>
    <w:rsid w:val="000E043F"/>
    <w:rsid w:val="000E0863"/>
    <w:rsid w:val="000E122D"/>
    <w:rsid w:val="000E20A0"/>
    <w:rsid w:val="000E289D"/>
    <w:rsid w:val="000E50C8"/>
    <w:rsid w:val="000F041C"/>
    <w:rsid w:val="000F2253"/>
    <w:rsid w:val="000F2D0E"/>
    <w:rsid w:val="000F32D4"/>
    <w:rsid w:val="000F560E"/>
    <w:rsid w:val="000F57AD"/>
    <w:rsid w:val="001002A7"/>
    <w:rsid w:val="00100785"/>
    <w:rsid w:val="00104588"/>
    <w:rsid w:val="0010651F"/>
    <w:rsid w:val="00106AB5"/>
    <w:rsid w:val="0010742E"/>
    <w:rsid w:val="00110194"/>
    <w:rsid w:val="001106DE"/>
    <w:rsid w:val="00110B66"/>
    <w:rsid w:val="00113534"/>
    <w:rsid w:val="00115418"/>
    <w:rsid w:val="0011593B"/>
    <w:rsid w:val="00120E42"/>
    <w:rsid w:val="001226C4"/>
    <w:rsid w:val="00123D42"/>
    <w:rsid w:val="00125C77"/>
    <w:rsid w:val="00125D56"/>
    <w:rsid w:val="00126907"/>
    <w:rsid w:val="00127C1F"/>
    <w:rsid w:val="0013071D"/>
    <w:rsid w:val="00130B07"/>
    <w:rsid w:val="00132C1F"/>
    <w:rsid w:val="00134D53"/>
    <w:rsid w:val="00134E35"/>
    <w:rsid w:val="0013615E"/>
    <w:rsid w:val="001369A5"/>
    <w:rsid w:val="00137FA0"/>
    <w:rsid w:val="00140000"/>
    <w:rsid w:val="001409FF"/>
    <w:rsid w:val="00141BA8"/>
    <w:rsid w:val="0014262C"/>
    <w:rsid w:val="0014689F"/>
    <w:rsid w:val="00150BAB"/>
    <w:rsid w:val="0015254D"/>
    <w:rsid w:val="00154FE5"/>
    <w:rsid w:val="00155304"/>
    <w:rsid w:val="00155CDC"/>
    <w:rsid w:val="001575B7"/>
    <w:rsid w:val="001605EB"/>
    <w:rsid w:val="00161F5C"/>
    <w:rsid w:val="00163058"/>
    <w:rsid w:val="0016453D"/>
    <w:rsid w:val="001675D9"/>
    <w:rsid w:val="0017165F"/>
    <w:rsid w:val="0017383D"/>
    <w:rsid w:val="00174C87"/>
    <w:rsid w:val="0017583D"/>
    <w:rsid w:val="00177FA7"/>
    <w:rsid w:val="001800AF"/>
    <w:rsid w:val="00181EC8"/>
    <w:rsid w:val="00182151"/>
    <w:rsid w:val="00186011"/>
    <w:rsid w:val="0019009F"/>
    <w:rsid w:val="00191A13"/>
    <w:rsid w:val="0019254F"/>
    <w:rsid w:val="00192C5F"/>
    <w:rsid w:val="001A01E3"/>
    <w:rsid w:val="001A16D8"/>
    <w:rsid w:val="001A5293"/>
    <w:rsid w:val="001A61F7"/>
    <w:rsid w:val="001A78C1"/>
    <w:rsid w:val="001B0334"/>
    <w:rsid w:val="001B1E06"/>
    <w:rsid w:val="001B5D05"/>
    <w:rsid w:val="001C02E1"/>
    <w:rsid w:val="001C1877"/>
    <w:rsid w:val="001C2809"/>
    <w:rsid w:val="001D050C"/>
    <w:rsid w:val="001D1588"/>
    <w:rsid w:val="001D435B"/>
    <w:rsid w:val="001D7419"/>
    <w:rsid w:val="001D75E7"/>
    <w:rsid w:val="001D7EA4"/>
    <w:rsid w:val="001E0FC0"/>
    <w:rsid w:val="001E2F6D"/>
    <w:rsid w:val="001E52BE"/>
    <w:rsid w:val="001E57B1"/>
    <w:rsid w:val="001F2DB4"/>
    <w:rsid w:val="001F330A"/>
    <w:rsid w:val="001F36FB"/>
    <w:rsid w:val="001F4D61"/>
    <w:rsid w:val="001F64D8"/>
    <w:rsid w:val="001F6777"/>
    <w:rsid w:val="00201E11"/>
    <w:rsid w:val="002030FC"/>
    <w:rsid w:val="0020713F"/>
    <w:rsid w:val="002103D2"/>
    <w:rsid w:val="00211354"/>
    <w:rsid w:val="002157EC"/>
    <w:rsid w:val="0022061A"/>
    <w:rsid w:val="002218E1"/>
    <w:rsid w:val="00225A65"/>
    <w:rsid w:val="002263F7"/>
    <w:rsid w:val="00227541"/>
    <w:rsid w:val="00230708"/>
    <w:rsid w:val="002347DC"/>
    <w:rsid w:val="00235368"/>
    <w:rsid w:val="00235AF5"/>
    <w:rsid w:val="002400A9"/>
    <w:rsid w:val="00240D78"/>
    <w:rsid w:val="002426BD"/>
    <w:rsid w:val="00242E5C"/>
    <w:rsid w:val="00244782"/>
    <w:rsid w:val="00246E3F"/>
    <w:rsid w:val="0025184A"/>
    <w:rsid w:val="00251CF5"/>
    <w:rsid w:val="002538FD"/>
    <w:rsid w:val="00253E71"/>
    <w:rsid w:val="00255D42"/>
    <w:rsid w:val="00262A86"/>
    <w:rsid w:val="00262C5B"/>
    <w:rsid w:val="00262D18"/>
    <w:rsid w:val="00263533"/>
    <w:rsid w:val="002656BC"/>
    <w:rsid w:val="00265D26"/>
    <w:rsid w:val="00271E6C"/>
    <w:rsid w:val="00275AAE"/>
    <w:rsid w:val="00276A19"/>
    <w:rsid w:val="00277071"/>
    <w:rsid w:val="0028024E"/>
    <w:rsid w:val="0028403F"/>
    <w:rsid w:val="002855AD"/>
    <w:rsid w:val="00285D24"/>
    <w:rsid w:val="0028656C"/>
    <w:rsid w:val="00286668"/>
    <w:rsid w:val="0029178B"/>
    <w:rsid w:val="002923E0"/>
    <w:rsid w:val="00292694"/>
    <w:rsid w:val="00292A17"/>
    <w:rsid w:val="00294C75"/>
    <w:rsid w:val="00296D5A"/>
    <w:rsid w:val="002B372A"/>
    <w:rsid w:val="002B6B2A"/>
    <w:rsid w:val="002C0FE1"/>
    <w:rsid w:val="002C496F"/>
    <w:rsid w:val="002D288D"/>
    <w:rsid w:val="002D5366"/>
    <w:rsid w:val="002D5E70"/>
    <w:rsid w:val="002D6697"/>
    <w:rsid w:val="002D6F47"/>
    <w:rsid w:val="002E0D3A"/>
    <w:rsid w:val="002E169C"/>
    <w:rsid w:val="002E2EE8"/>
    <w:rsid w:val="002E3AA8"/>
    <w:rsid w:val="002F18AA"/>
    <w:rsid w:val="002F273E"/>
    <w:rsid w:val="002F39F7"/>
    <w:rsid w:val="002F3F9B"/>
    <w:rsid w:val="002F6953"/>
    <w:rsid w:val="002F6972"/>
    <w:rsid w:val="003008DA"/>
    <w:rsid w:val="003021D3"/>
    <w:rsid w:val="003037A1"/>
    <w:rsid w:val="00303C10"/>
    <w:rsid w:val="003041D7"/>
    <w:rsid w:val="00304EFF"/>
    <w:rsid w:val="003142DC"/>
    <w:rsid w:val="0031508E"/>
    <w:rsid w:val="003219E0"/>
    <w:rsid w:val="00323DC1"/>
    <w:rsid w:val="00325198"/>
    <w:rsid w:val="003264A0"/>
    <w:rsid w:val="003318AB"/>
    <w:rsid w:val="0033424D"/>
    <w:rsid w:val="00334EE5"/>
    <w:rsid w:val="00334F11"/>
    <w:rsid w:val="0033648D"/>
    <w:rsid w:val="00337AB1"/>
    <w:rsid w:val="00337E65"/>
    <w:rsid w:val="00340168"/>
    <w:rsid w:val="00341AF3"/>
    <w:rsid w:val="003420FA"/>
    <w:rsid w:val="00345305"/>
    <w:rsid w:val="00346430"/>
    <w:rsid w:val="00346DB8"/>
    <w:rsid w:val="0035221A"/>
    <w:rsid w:val="0036034F"/>
    <w:rsid w:val="003626F2"/>
    <w:rsid w:val="00363256"/>
    <w:rsid w:val="00364811"/>
    <w:rsid w:val="00366074"/>
    <w:rsid w:val="00370EDE"/>
    <w:rsid w:val="0037143F"/>
    <w:rsid w:val="00371D72"/>
    <w:rsid w:val="00374547"/>
    <w:rsid w:val="003777EF"/>
    <w:rsid w:val="00383FA9"/>
    <w:rsid w:val="00384762"/>
    <w:rsid w:val="00384A5C"/>
    <w:rsid w:val="00385C25"/>
    <w:rsid w:val="00386D9C"/>
    <w:rsid w:val="0038777A"/>
    <w:rsid w:val="00387DCF"/>
    <w:rsid w:val="003920A4"/>
    <w:rsid w:val="00396981"/>
    <w:rsid w:val="003A1E71"/>
    <w:rsid w:val="003A3BFA"/>
    <w:rsid w:val="003A42E6"/>
    <w:rsid w:val="003A5379"/>
    <w:rsid w:val="003B2610"/>
    <w:rsid w:val="003B3916"/>
    <w:rsid w:val="003B69E8"/>
    <w:rsid w:val="003B7B3B"/>
    <w:rsid w:val="003C2745"/>
    <w:rsid w:val="003C38F0"/>
    <w:rsid w:val="003C4AEC"/>
    <w:rsid w:val="003D5494"/>
    <w:rsid w:val="003D56C8"/>
    <w:rsid w:val="003D5E9D"/>
    <w:rsid w:val="003D68A5"/>
    <w:rsid w:val="003E00C3"/>
    <w:rsid w:val="003E0C9A"/>
    <w:rsid w:val="003E1BA2"/>
    <w:rsid w:val="003E3A6C"/>
    <w:rsid w:val="003E5700"/>
    <w:rsid w:val="003F1E88"/>
    <w:rsid w:val="003F37EE"/>
    <w:rsid w:val="003F7911"/>
    <w:rsid w:val="003F7F3C"/>
    <w:rsid w:val="00407546"/>
    <w:rsid w:val="004160AE"/>
    <w:rsid w:val="004160B5"/>
    <w:rsid w:val="00420266"/>
    <w:rsid w:val="00420F3C"/>
    <w:rsid w:val="00421897"/>
    <w:rsid w:val="00423231"/>
    <w:rsid w:val="004234D1"/>
    <w:rsid w:val="00424291"/>
    <w:rsid w:val="004244E7"/>
    <w:rsid w:val="0042499E"/>
    <w:rsid w:val="00426039"/>
    <w:rsid w:val="00432757"/>
    <w:rsid w:val="00433A0F"/>
    <w:rsid w:val="00434843"/>
    <w:rsid w:val="00434BDF"/>
    <w:rsid w:val="0044062F"/>
    <w:rsid w:val="0044262F"/>
    <w:rsid w:val="00443FA8"/>
    <w:rsid w:val="004450B1"/>
    <w:rsid w:val="004471C3"/>
    <w:rsid w:val="004476DE"/>
    <w:rsid w:val="00453E28"/>
    <w:rsid w:val="00456DB1"/>
    <w:rsid w:val="00460ACE"/>
    <w:rsid w:val="004615DE"/>
    <w:rsid w:val="00464B32"/>
    <w:rsid w:val="004674E2"/>
    <w:rsid w:val="00481D0E"/>
    <w:rsid w:val="0048240F"/>
    <w:rsid w:val="00482B60"/>
    <w:rsid w:val="00485E7B"/>
    <w:rsid w:val="00487FD0"/>
    <w:rsid w:val="0049035E"/>
    <w:rsid w:val="00491514"/>
    <w:rsid w:val="00492467"/>
    <w:rsid w:val="004974B4"/>
    <w:rsid w:val="004975F7"/>
    <w:rsid w:val="004A267B"/>
    <w:rsid w:val="004A2DA9"/>
    <w:rsid w:val="004A4A91"/>
    <w:rsid w:val="004A4E9C"/>
    <w:rsid w:val="004B26A5"/>
    <w:rsid w:val="004B2AB7"/>
    <w:rsid w:val="004B3D30"/>
    <w:rsid w:val="004B3FA9"/>
    <w:rsid w:val="004B42D5"/>
    <w:rsid w:val="004B6DDC"/>
    <w:rsid w:val="004B7063"/>
    <w:rsid w:val="004B7E3F"/>
    <w:rsid w:val="004C173F"/>
    <w:rsid w:val="004C45A7"/>
    <w:rsid w:val="004C53AD"/>
    <w:rsid w:val="004C5EF0"/>
    <w:rsid w:val="004C785C"/>
    <w:rsid w:val="004D3A90"/>
    <w:rsid w:val="004D3E26"/>
    <w:rsid w:val="004D61C9"/>
    <w:rsid w:val="004E0BBD"/>
    <w:rsid w:val="004E1F39"/>
    <w:rsid w:val="004E2BD9"/>
    <w:rsid w:val="004E384D"/>
    <w:rsid w:val="004E38F1"/>
    <w:rsid w:val="004E5823"/>
    <w:rsid w:val="004E6417"/>
    <w:rsid w:val="004E773D"/>
    <w:rsid w:val="004F0CBD"/>
    <w:rsid w:val="004F22AE"/>
    <w:rsid w:val="004F37EF"/>
    <w:rsid w:val="004F6D16"/>
    <w:rsid w:val="004F6FE0"/>
    <w:rsid w:val="00500A83"/>
    <w:rsid w:val="005010E0"/>
    <w:rsid w:val="00502958"/>
    <w:rsid w:val="005030AD"/>
    <w:rsid w:val="00504BA3"/>
    <w:rsid w:val="00506B45"/>
    <w:rsid w:val="00510172"/>
    <w:rsid w:val="00511414"/>
    <w:rsid w:val="005146FF"/>
    <w:rsid w:val="005158CE"/>
    <w:rsid w:val="00516D1A"/>
    <w:rsid w:val="005170FB"/>
    <w:rsid w:val="0052217F"/>
    <w:rsid w:val="00522D5A"/>
    <w:rsid w:val="00524E64"/>
    <w:rsid w:val="00526F3B"/>
    <w:rsid w:val="00530142"/>
    <w:rsid w:val="00530608"/>
    <w:rsid w:val="00532D02"/>
    <w:rsid w:val="00534197"/>
    <w:rsid w:val="005342D8"/>
    <w:rsid w:val="0053487E"/>
    <w:rsid w:val="00534953"/>
    <w:rsid w:val="00544338"/>
    <w:rsid w:val="00547AEE"/>
    <w:rsid w:val="005508AD"/>
    <w:rsid w:val="00552F48"/>
    <w:rsid w:val="005534B8"/>
    <w:rsid w:val="0055378C"/>
    <w:rsid w:val="005553C9"/>
    <w:rsid w:val="00555792"/>
    <w:rsid w:val="00566EF3"/>
    <w:rsid w:val="00570541"/>
    <w:rsid w:val="00571C30"/>
    <w:rsid w:val="00571FA2"/>
    <w:rsid w:val="00572814"/>
    <w:rsid w:val="00573A57"/>
    <w:rsid w:val="00573BBA"/>
    <w:rsid w:val="00574596"/>
    <w:rsid w:val="0057474E"/>
    <w:rsid w:val="005762D0"/>
    <w:rsid w:val="00577E69"/>
    <w:rsid w:val="00581DEC"/>
    <w:rsid w:val="0058215B"/>
    <w:rsid w:val="00582834"/>
    <w:rsid w:val="00583D0D"/>
    <w:rsid w:val="0058482B"/>
    <w:rsid w:val="00586CD1"/>
    <w:rsid w:val="00586CFD"/>
    <w:rsid w:val="00590FFD"/>
    <w:rsid w:val="00592049"/>
    <w:rsid w:val="00594CB2"/>
    <w:rsid w:val="00595296"/>
    <w:rsid w:val="00597309"/>
    <w:rsid w:val="00597A28"/>
    <w:rsid w:val="005A22B6"/>
    <w:rsid w:val="005A4466"/>
    <w:rsid w:val="005A4C08"/>
    <w:rsid w:val="005A62A1"/>
    <w:rsid w:val="005B191B"/>
    <w:rsid w:val="005B1E35"/>
    <w:rsid w:val="005B3804"/>
    <w:rsid w:val="005B51F1"/>
    <w:rsid w:val="005B69B5"/>
    <w:rsid w:val="005C366A"/>
    <w:rsid w:val="005C38D0"/>
    <w:rsid w:val="005C46CF"/>
    <w:rsid w:val="005C543B"/>
    <w:rsid w:val="005C549C"/>
    <w:rsid w:val="005C7F99"/>
    <w:rsid w:val="005D1162"/>
    <w:rsid w:val="005D1EC4"/>
    <w:rsid w:val="005D5824"/>
    <w:rsid w:val="005D593F"/>
    <w:rsid w:val="005D691B"/>
    <w:rsid w:val="005E4E0E"/>
    <w:rsid w:val="005E50C1"/>
    <w:rsid w:val="005E68D3"/>
    <w:rsid w:val="005E6A56"/>
    <w:rsid w:val="005E737B"/>
    <w:rsid w:val="005E7B5A"/>
    <w:rsid w:val="005F1FDF"/>
    <w:rsid w:val="00600B9E"/>
    <w:rsid w:val="006024D3"/>
    <w:rsid w:val="0060644E"/>
    <w:rsid w:val="006107AB"/>
    <w:rsid w:val="00610CE3"/>
    <w:rsid w:val="0061441B"/>
    <w:rsid w:val="00614EB3"/>
    <w:rsid w:val="00615D67"/>
    <w:rsid w:val="00620019"/>
    <w:rsid w:val="00623506"/>
    <w:rsid w:val="0062614C"/>
    <w:rsid w:val="0063126A"/>
    <w:rsid w:val="00632595"/>
    <w:rsid w:val="006329BE"/>
    <w:rsid w:val="00633325"/>
    <w:rsid w:val="00633988"/>
    <w:rsid w:val="006341BE"/>
    <w:rsid w:val="00634430"/>
    <w:rsid w:val="006347D9"/>
    <w:rsid w:val="0063542E"/>
    <w:rsid w:val="00635D33"/>
    <w:rsid w:val="00640BD8"/>
    <w:rsid w:val="00644491"/>
    <w:rsid w:val="006449EB"/>
    <w:rsid w:val="006470FE"/>
    <w:rsid w:val="00650C1B"/>
    <w:rsid w:val="006521C6"/>
    <w:rsid w:val="00652695"/>
    <w:rsid w:val="00655A93"/>
    <w:rsid w:val="00657055"/>
    <w:rsid w:val="006575FA"/>
    <w:rsid w:val="006577EC"/>
    <w:rsid w:val="006607FF"/>
    <w:rsid w:val="00662479"/>
    <w:rsid w:val="00663055"/>
    <w:rsid w:val="00664926"/>
    <w:rsid w:val="00665735"/>
    <w:rsid w:val="00665967"/>
    <w:rsid w:val="006664F5"/>
    <w:rsid w:val="00673DB3"/>
    <w:rsid w:val="00676A18"/>
    <w:rsid w:val="0067745F"/>
    <w:rsid w:val="00677870"/>
    <w:rsid w:val="006804E7"/>
    <w:rsid w:val="00680A15"/>
    <w:rsid w:val="0068288A"/>
    <w:rsid w:val="0068308B"/>
    <w:rsid w:val="00684114"/>
    <w:rsid w:val="00684D5E"/>
    <w:rsid w:val="00685831"/>
    <w:rsid w:val="00690AC7"/>
    <w:rsid w:val="006915A8"/>
    <w:rsid w:val="0069234F"/>
    <w:rsid w:val="00692C68"/>
    <w:rsid w:val="00695DDE"/>
    <w:rsid w:val="006969AB"/>
    <w:rsid w:val="00696AB4"/>
    <w:rsid w:val="006A09D8"/>
    <w:rsid w:val="006A134E"/>
    <w:rsid w:val="006A6910"/>
    <w:rsid w:val="006B113E"/>
    <w:rsid w:val="006B4134"/>
    <w:rsid w:val="006B48AE"/>
    <w:rsid w:val="006C1175"/>
    <w:rsid w:val="006C1345"/>
    <w:rsid w:val="006C1993"/>
    <w:rsid w:val="006C68B3"/>
    <w:rsid w:val="006D06B9"/>
    <w:rsid w:val="006D0B43"/>
    <w:rsid w:val="006D2E18"/>
    <w:rsid w:val="006D2EB6"/>
    <w:rsid w:val="006D3E08"/>
    <w:rsid w:val="006D4C9D"/>
    <w:rsid w:val="006E3136"/>
    <w:rsid w:val="006E46B5"/>
    <w:rsid w:val="006E5D26"/>
    <w:rsid w:val="006E6758"/>
    <w:rsid w:val="006E6FCA"/>
    <w:rsid w:val="006E785D"/>
    <w:rsid w:val="006E7F15"/>
    <w:rsid w:val="006F15A3"/>
    <w:rsid w:val="006F171E"/>
    <w:rsid w:val="006F7D14"/>
    <w:rsid w:val="00706CBD"/>
    <w:rsid w:val="0071135A"/>
    <w:rsid w:val="007129CF"/>
    <w:rsid w:val="007134FE"/>
    <w:rsid w:val="007147B1"/>
    <w:rsid w:val="00716E24"/>
    <w:rsid w:val="00722A11"/>
    <w:rsid w:val="00722E71"/>
    <w:rsid w:val="00723171"/>
    <w:rsid w:val="00723383"/>
    <w:rsid w:val="0072340E"/>
    <w:rsid w:val="00726C82"/>
    <w:rsid w:val="00732FB2"/>
    <w:rsid w:val="007350D4"/>
    <w:rsid w:val="00736F01"/>
    <w:rsid w:val="00737D0A"/>
    <w:rsid w:val="00740E35"/>
    <w:rsid w:val="00744533"/>
    <w:rsid w:val="007452F5"/>
    <w:rsid w:val="007471DB"/>
    <w:rsid w:val="00751261"/>
    <w:rsid w:val="00753947"/>
    <w:rsid w:val="00754475"/>
    <w:rsid w:val="00755DF4"/>
    <w:rsid w:val="00757FD6"/>
    <w:rsid w:val="00760528"/>
    <w:rsid w:val="00760668"/>
    <w:rsid w:val="007615A8"/>
    <w:rsid w:val="00761E57"/>
    <w:rsid w:val="007632A3"/>
    <w:rsid w:val="00763722"/>
    <w:rsid w:val="007642AD"/>
    <w:rsid w:val="00764F3C"/>
    <w:rsid w:val="00765E39"/>
    <w:rsid w:val="00766F97"/>
    <w:rsid w:val="0076713A"/>
    <w:rsid w:val="0077018F"/>
    <w:rsid w:val="007703E4"/>
    <w:rsid w:val="00776258"/>
    <w:rsid w:val="0078197E"/>
    <w:rsid w:val="00783AC0"/>
    <w:rsid w:val="00784B99"/>
    <w:rsid w:val="0078644A"/>
    <w:rsid w:val="007866D0"/>
    <w:rsid w:val="00787B96"/>
    <w:rsid w:val="007913FB"/>
    <w:rsid w:val="00793469"/>
    <w:rsid w:val="00795309"/>
    <w:rsid w:val="0079584C"/>
    <w:rsid w:val="0079587E"/>
    <w:rsid w:val="00796E6E"/>
    <w:rsid w:val="00796FD5"/>
    <w:rsid w:val="007A0039"/>
    <w:rsid w:val="007A0051"/>
    <w:rsid w:val="007A1197"/>
    <w:rsid w:val="007A1CD1"/>
    <w:rsid w:val="007A25BF"/>
    <w:rsid w:val="007A2E61"/>
    <w:rsid w:val="007A37E0"/>
    <w:rsid w:val="007A5950"/>
    <w:rsid w:val="007A5F13"/>
    <w:rsid w:val="007A6172"/>
    <w:rsid w:val="007A61F8"/>
    <w:rsid w:val="007A72B8"/>
    <w:rsid w:val="007B0A9F"/>
    <w:rsid w:val="007B1A72"/>
    <w:rsid w:val="007B469B"/>
    <w:rsid w:val="007B55A8"/>
    <w:rsid w:val="007B5931"/>
    <w:rsid w:val="007B686B"/>
    <w:rsid w:val="007B7BAB"/>
    <w:rsid w:val="007C07BA"/>
    <w:rsid w:val="007C0CE5"/>
    <w:rsid w:val="007C21BA"/>
    <w:rsid w:val="007C23F9"/>
    <w:rsid w:val="007C2D6D"/>
    <w:rsid w:val="007C4E0A"/>
    <w:rsid w:val="007D1AB4"/>
    <w:rsid w:val="007D1D0A"/>
    <w:rsid w:val="007D24EC"/>
    <w:rsid w:val="007D4F0A"/>
    <w:rsid w:val="007D6A45"/>
    <w:rsid w:val="007D7757"/>
    <w:rsid w:val="007E2B31"/>
    <w:rsid w:val="007E3D66"/>
    <w:rsid w:val="007E48DB"/>
    <w:rsid w:val="007E5671"/>
    <w:rsid w:val="007F0535"/>
    <w:rsid w:val="007F2946"/>
    <w:rsid w:val="007F5DF4"/>
    <w:rsid w:val="00800881"/>
    <w:rsid w:val="008025F7"/>
    <w:rsid w:val="008056A4"/>
    <w:rsid w:val="00807187"/>
    <w:rsid w:val="008106FE"/>
    <w:rsid w:val="00813793"/>
    <w:rsid w:val="00817AB7"/>
    <w:rsid w:val="00820B02"/>
    <w:rsid w:val="00823DE6"/>
    <w:rsid w:val="00827A4A"/>
    <w:rsid w:val="008333F0"/>
    <w:rsid w:val="008339D6"/>
    <w:rsid w:val="008364BB"/>
    <w:rsid w:val="0084569C"/>
    <w:rsid w:val="008510AA"/>
    <w:rsid w:val="00855D07"/>
    <w:rsid w:val="00860C46"/>
    <w:rsid w:val="00861D40"/>
    <w:rsid w:val="00866C5A"/>
    <w:rsid w:val="00870330"/>
    <w:rsid w:val="00870E61"/>
    <w:rsid w:val="008730DA"/>
    <w:rsid w:val="0087447D"/>
    <w:rsid w:val="008756A8"/>
    <w:rsid w:val="00877D86"/>
    <w:rsid w:val="00881639"/>
    <w:rsid w:val="00882173"/>
    <w:rsid w:val="00882422"/>
    <w:rsid w:val="00885A7F"/>
    <w:rsid w:val="0088660E"/>
    <w:rsid w:val="00886762"/>
    <w:rsid w:val="00891DB9"/>
    <w:rsid w:val="00892540"/>
    <w:rsid w:val="00894BAD"/>
    <w:rsid w:val="00895A3A"/>
    <w:rsid w:val="00895E19"/>
    <w:rsid w:val="00896D33"/>
    <w:rsid w:val="008A1B9D"/>
    <w:rsid w:val="008A1D8C"/>
    <w:rsid w:val="008A317A"/>
    <w:rsid w:val="008A69F5"/>
    <w:rsid w:val="008B2F5E"/>
    <w:rsid w:val="008B4329"/>
    <w:rsid w:val="008B5FE0"/>
    <w:rsid w:val="008B6300"/>
    <w:rsid w:val="008C0390"/>
    <w:rsid w:val="008C0BE1"/>
    <w:rsid w:val="008C1A3C"/>
    <w:rsid w:val="008C3BFE"/>
    <w:rsid w:val="008D389F"/>
    <w:rsid w:val="008D461B"/>
    <w:rsid w:val="008E3C34"/>
    <w:rsid w:val="008E5A2F"/>
    <w:rsid w:val="008F1A89"/>
    <w:rsid w:val="008F3C72"/>
    <w:rsid w:val="008F6121"/>
    <w:rsid w:val="009019B2"/>
    <w:rsid w:val="00903459"/>
    <w:rsid w:val="009036EE"/>
    <w:rsid w:val="0090381C"/>
    <w:rsid w:val="0090622E"/>
    <w:rsid w:val="009064D4"/>
    <w:rsid w:val="009076DE"/>
    <w:rsid w:val="009112B0"/>
    <w:rsid w:val="00911D50"/>
    <w:rsid w:val="009152AA"/>
    <w:rsid w:val="00921D76"/>
    <w:rsid w:val="009242EA"/>
    <w:rsid w:val="00924634"/>
    <w:rsid w:val="00924DB7"/>
    <w:rsid w:val="00925267"/>
    <w:rsid w:val="00925670"/>
    <w:rsid w:val="00925E2D"/>
    <w:rsid w:val="00926486"/>
    <w:rsid w:val="0092686C"/>
    <w:rsid w:val="009272F9"/>
    <w:rsid w:val="00927C34"/>
    <w:rsid w:val="00930F31"/>
    <w:rsid w:val="009316ED"/>
    <w:rsid w:val="009339D3"/>
    <w:rsid w:val="00933B50"/>
    <w:rsid w:val="00940474"/>
    <w:rsid w:val="00942F8E"/>
    <w:rsid w:val="0094389A"/>
    <w:rsid w:val="00943AAB"/>
    <w:rsid w:val="00943CA9"/>
    <w:rsid w:val="0095219A"/>
    <w:rsid w:val="00957CAF"/>
    <w:rsid w:val="009619B0"/>
    <w:rsid w:val="00963483"/>
    <w:rsid w:val="009751DE"/>
    <w:rsid w:val="00976187"/>
    <w:rsid w:val="0098097F"/>
    <w:rsid w:val="009826D0"/>
    <w:rsid w:val="0098562B"/>
    <w:rsid w:val="009874D3"/>
    <w:rsid w:val="00987931"/>
    <w:rsid w:val="0099069E"/>
    <w:rsid w:val="0099158F"/>
    <w:rsid w:val="00993A10"/>
    <w:rsid w:val="0099556F"/>
    <w:rsid w:val="0099648B"/>
    <w:rsid w:val="00996A46"/>
    <w:rsid w:val="009A060F"/>
    <w:rsid w:val="009A4242"/>
    <w:rsid w:val="009A5D2F"/>
    <w:rsid w:val="009A7B86"/>
    <w:rsid w:val="009B014D"/>
    <w:rsid w:val="009B0378"/>
    <w:rsid w:val="009B10CB"/>
    <w:rsid w:val="009B22DE"/>
    <w:rsid w:val="009B2C0C"/>
    <w:rsid w:val="009B2DBA"/>
    <w:rsid w:val="009B3EBE"/>
    <w:rsid w:val="009C1726"/>
    <w:rsid w:val="009C458F"/>
    <w:rsid w:val="009C6469"/>
    <w:rsid w:val="009D35FC"/>
    <w:rsid w:val="009D6555"/>
    <w:rsid w:val="009D6EF4"/>
    <w:rsid w:val="009D766A"/>
    <w:rsid w:val="009E2F32"/>
    <w:rsid w:val="009E33BE"/>
    <w:rsid w:val="009E4FF0"/>
    <w:rsid w:val="009E579C"/>
    <w:rsid w:val="009E5A39"/>
    <w:rsid w:val="009E72FA"/>
    <w:rsid w:val="009E7C01"/>
    <w:rsid w:val="009F1D94"/>
    <w:rsid w:val="009F4087"/>
    <w:rsid w:val="00A018CE"/>
    <w:rsid w:val="00A035D8"/>
    <w:rsid w:val="00A03D28"/>
    <w:rsid w:val="00A04070"/>
    <w:rsid w:val="00A04E58"/>
    <w:rsid w:val="00A06826"/>
    <w:rsid w:val="00A10D46"/>
    <w:rsid w:val="00A12E01"/>
    <w:rsid w:val="00A12F4B"/>
    <w:rsid w:val="00A13CAC"/>
    <w:rsid w:val="00A140B4"/>
    <w:rsid w:val="00A15B9C"/>
    <w:rsid w:val="00A203E6"/>
    <w:rsid w:val="00A24089"/>
    <w:rsid w:val="00A24D9C"/>
    <w:rsid w:val="00A24F44"/>
    <w:rsid w:val="00A24F5F"/>
    <w:rsid w:val="00A2585A"/>
    <w:rsid w:val="00A328C6"/>
    <w:rsid w:val="00A34BBA"/>
    <w:rsid w:val="00A36305"/>
    <w:rsid w:val="00A3746E"/>
    <w:rsid w:val="00A42D31"/>
    <w:rsid w:val="00A436DA"/>
    <w:rsid w:val="00A44C9D"/>
    <w:rsid w:val="00A46547"/>
    <w:rsid w:val="00A502C4"/>
    <w:rsid w:val="00A51315"/>
    <w:rsid w:val="00A52FFB"/>
    <w:rsid w:val="00A53670"/>
    <w:rsid w:val="00A57478"/>
    <w:rsid w:val="00A624EF"/>
    <w:rsid w:val="00A62B5A"/>
    <w:rsid w:val="00A635CD"/>
    <w:rsid w:val="00A66649"/>
    <w:rsid w:val="00A70398"/>
    <w:rsid w:val="00A710EE"/>
    <w:rsid w:val="00A71497"/>
    <w:rsid w:val="00A721F2"/>
    <w:rsid w:val="00A73C29"/>
    <w:rsid w:val="00A77CD6"/>
    <w:rsid w:val="00A81ED3"/>
    <w:rsid w:val="00A828F6"/>
    <w:rsid w:val="00A9104A"/>
    <w:rsid w:val="00A9250F"/>
    <w:rsid w:val="00A92910"/>
    <w:rsid w:val="00A94796"/>
    <w:rsid w:val="00A96794"/>
    <w:rsid w:val="00AA12E1"/>
    <w:rsid w:val="00AA46C6"/>
    <w:rsid w:val="00AA7322"/>
    <w:rsid w:val="00AB08F0"/>
    <w:rsid w:val="00AB19F0"/>
    <w:rsid w:val="00AB4119"/>
    <w:rsid w:val="00AB4FE6"/>
    <w:rsid w:val="00AB731B"/>
    <w:rsid w:val="00AC14C6"/>
    <w:rsid w:val="00AC1AB1"/>
    <w:rsid w:val="00AC2122"/>
    <w:rsid w:val="00AC569D"/>
    <w:rsid w:val="00AC78A1"/>
    <w:rsid w:val="00AD10D1"/>
    <w:rsid w:val="00AD314C"/>
    <w:rsid w:val="00AD3706"/>
    <w:rsid w:val="00AD564E"/>
    <w:rsid w:val="00AE0A85"/>
    <w:rsid w:val="00AE1071"/>
    <w:rsid w:val="00AE126E"/>
    <w:rsid w:val="00AE1E43"/>
    <w:rsid w:val="00AE3235"/>
    <w:rsid w:val="00AE36D6"/>
    <w:rsid w:val="00AE5C16"/>
    <w:rsid w:val="00AE5EC4"/>
    <w:rsid w:val="00AF118C"/>
    <w:rsid w:val="00AF21F1"/>
    <w:rsid w:val="00AF4515"/>
    <w:rsid w:val="00AF45F5"/>
    <w:rsid w:val="00AF50AB"/>
    <w:rsid w:val="00AF56D4"/>
    <w:rsid w:val="00AF5845"/>
    <w:rsid w:val="00AF6184"/>
    <w:rsid w:val="00B00A97"/>
    <w:rsid w:val="00B01649"/>
    <w:rsid w:val="00B026FF"/>
    <w:rsid w:val="00B03E6B"/>
    <w:rsid w:val="00B0417B"/>
    <w:rsid w:val="00B13297"/>
    <w:rsid w:val="00B15032"/>
    <w:rsid w:val="00B1632B"/>
    <w:rsid w:val="00B17695"/>
    <w:rsid w:val="00B219A4"/>
    <w:rsid w:val="00B2543C"/>
    <w:rsid w:val="00B34C96"/>
    <w:rsid w:val="00B37E70"/>
    <w:rsid w:val="00B40388"/>
    <w:rsid w:val="00B40BBA"/>
    <w:rsid w:val="00B529AA"/>
    <w:rsid w:val="00B52F61"/>
    <w:rsid w:val="00B5335A"/>
    <w:rsid w:val="00B65154"/>
    <w:rsid w:val="00B65C03"/>
    <w:rsid w:val="00B65C71"/>
    <w:rsid w:val="00B720A5"/>
    <w:rsid w:val="00B72C61"/>
    <w:rsid w:val="00B76C20"/>
    <w:rsid w:val="00B811F6"/>
    <w:rsid w:val="00B83FC3"/>
    <w:rsid w:val="00B87B0C"/>
    <w:rsid w:val="00B949AD"/>
    <w:rsid w:val="00B97BFA"/>
    <w:rsid w:val="00BA0865"/>
    <w:rsid w:val="00BA3A30"/>
    <w:rsid w:val="00BA6B1B"/>
    <w:rsid w:val="00BA7D3F"/>
    <w:rsid w:val="00BA7F7F"/>
    <w:rsid w:val="00BB034C"/>
    <w:rsid w:val="00BB09AB"/>
    <w:rsid w:val="00BB1CA5"/>
    <w:rsid w:val="00BB363D"/>
    <w:rsid w:val="00BB5F2D"/>
    <w:rsid w:val="00BC094E"/>
    <w:rsid w:val="00BC22F7"/>
    <w:rsid w:val="00BC2F32"/>
    <w:rsid w:val="00BC55CB"/>
    <w:rsid w:val="00BC5EDA"/>
    <w:rsid w:val="00BC6BEC"/>
    <w:rsid w:val="00BD2955"/>
    <w:rsid w:val="00BD35D6"/>
    <w:rsid w:val="00BD5E92"/>
    <w:rsid w:val="00BD78C1"/>
    <w:rsid w:val="00BF2151"/>
    <w:rsid w:val="00BF2F60"/>
    <w:rsid w:val="00BF3226"/>
    <w:rsid w:val="00BF3B2F"/>
    <w:rsid w:val="00C00054"/>
    <w:rsid w:val="00C01F6E"/>
    <w:rsid w:val="00C0390F"/>
    <w:rsid w:val="00C045D5"/>
    <w:rsid w:val="00C1115E"/>
    <w:rsid w:val="00C14CA0"/>
    <w:rsid w:val="00C14F38"/>
    <w:rsid w:val="00C1519A"/>
    <w:rsid w:val="00C1681B"/>
    <w:rsid w:val="00C32CF2"/>
    <w:rsid w:val="00C35AC6"/>
    <w:rsid w:val="00C367FD"/>
    <w:rsid w:val="00C37085"/>
    <w:rsid w:val="00C37FE9"/>
    <w:rsid w:val="00C424D0"/>
    <w:rsid w:val="00C42555"/>
    <w:rsid w:val="00C427EE"/>
    <w:rsid w:val="00C42860"/>
    <w:rsid w:val="00C4413D"/>
    <w:rsid w:val="00C46B56"/>
    <w:rsid w:val="00C46C60"/>
    <w:rsid w:val="00C539B0"/>
    <w:rsid w:val="00C5749C"/>
    <w:rsid w:val="00C6528A"/>
    <w:rsid w:val="00C67F35"/>
    <w:rsid w:val="00C70C3B"/>
    <w:rsid w:val="00C71581"/>
    <w:rsid w:val="00C71B8F"/>
    <w:rsid w:val="00C723D6"/>
    <w:rsid w:val="00C73B2C"/>
    <w:rsid w:val="00C74229"/>
    <w:rsid w:val="00C7742E"/>
    <w:rsid w:val="00C8042A"/>
    <w:rsid w:val="00C81412"/>
    <w:rsid w:val="00C81DC0"/>
    <w:rsid w:val="00C82002"/>
    <w:rsid w:val="00C844E0"/>
    <w:rsid w:val="00C84671"/>
    <w:rsid w:val="00C853F5"/>
    <w:rsid w:val="00C87802"/>
    <w:rsid w:val="00C92358"/>
    <w:rsid w:val="00C92957"/>
    <w:rsid w:val="00C94F0E"/>
    <w:rsid w:val="00C9682F"/>
    <w:rsid w:val="00C96B44"/>
    <w:rsid w:val="00C96C75"/>
    <w:rsid w:val="00C97825"/>
    <w:rsid w:val="00CA00C8"/>
    <w:rsid w:val="00CA012E"/>
    <w:rsid w:val="00CA1420"/>
    <w:rsid w:val="00CA3B21"/>
    <w:rsid w:val="00CA5AE3"/>
    <w:rsid w:val="00CB257C"/>
    <w:rsid w:val="00CB3CC7"/>
    <w:rsid w:val="00CB4E2E"/>
    <w:rsid w:val="00CB7A28"/>
    <w:rsid w:val="00CC07C4"/>
    <w:rsid w:val="00CC0F72"/>
    <w:rsid w:val="00CC3FD3"/>
    <w:rsid w:val="00CC481E"/>
    <w:rsid w:val="00CC56D5"/>
    <w:rsid w:val="00CC5B88"/>
    <w:rsid w:val="00CC606B"/>
    <w:rsid w:val="00CC6331"/>
    <w:rsid w:val="00CD07A0"/>
    <w:rsid w:val="00CD1C70"/>
    <w:rsid w:val="00CD3901"/>
    <w:rsid w:val="00CD42CF"/>
    <w:rsid w:val="00CD68D8"/>
    <w:rsid w:val="00CD6C54"/>
    <w:rsid w:val="00CE1B70"/>
    <w:rsid w:val="00CE420B"/>
    <w:rsid w:val="00CE7D7C"/>
    <w:rsid w:val="00CF0AF0"/>
    <w:rsid w:val="00CF2D64"/>
    <w:rsid w:val="00CF3D70"/>
    <w:rsid w:val="00CF744D"/>
    <w:rsid w:val="00D0229D"/>
    <w:rsid w:val="00D02F91"/>
    <w:rsid w:val="00D05980"/>
    <w:rsid w:val="00D06100"/>
    <w:rsid w:val="00D1089A"/>
    <w:rsid w:val="00D10ECA"/>
    <w:rsid w:val="00D122FC"/>
    <w:rsid w:val="00D13A69"/>
    <w:rsid w:val="00D13E57"/>
    <w:rsid w:val="00D150E4"/>
    <w:rsid w:val="00D206F2"/>
    <w:rsid w:val="00D22454"/>
    <w:rsid w:val="00D232DA"/>
    <w:rsid w:val="00D23ADB"/>
    <w:rsid w:val="00D275A5"/>
    <w:rsid w:val="00D30E1B"/>
    <w:rsid w:val="00D34A18"/>
    <w:rsid w:val="00D35850"/>
    <w:rsid w:val="00D37BF5"/>
    <w:rsid w:val="00D404A4"/>
    <w:rsid w:val="00D426BD"/>
    <w:rsid w:val="00D468CE"/>
    <w:rsid w:val="00D4695C"/>
    <w:rsid w:val="00D4708A"/>
    <w:rsid w:val="00D47615"/>
    <w:rsid w:val="00D47F77"/>
    <w:rsid w:val="00D52C38"/>
    <w:rsid w:val="00D5322C"/>
    <w:rsid w:val="00D53449"/>
    <w:rsid w:val="00D5377C"/>
    <w:rsid w:val="00D655CA"/>
    <w:rsid w:val="00D715C5"/>
    <w:rsid w:val="00D732E5"/>
    <w:rsid w:val="00D7426D"/>
    <w:rsid w:val="00D74D2A"/>
    <w:rsid w:val="00D77FF4"/>
    <w:rsid w:val="00D82245"/>
    <w:rsid w:val="00D8446B"/>
    <w:rsid w:val="00D87ADB"/>
    <w:rsid w:val="00D900BD"/>
    <w:rsid w:val="00D93EAC"/>
    <w:rsid w:val="00D952D0"/>
    <w:rsid w:val="00DA0D50"/>
    <w:rsid w:val="00DA1AF2"/>
    <w:rsid w:val="00DA2FE5"/>
    <w:rsid w:val="00DA34D8"/>
    <w:rsid w:val="00DA36A2"/>
    <w:rsid w:val="00DA53B5"/>
    <w:rsid w:val="00DB14A9"/>
    <w:rsid w:val="00DB528C"/>
    <w:rsid w:val="00DB6266"/>
    <w:rsid w:val="00DB725A"/>
    <w:rsid w:val="00DB7C61"/>
    <w:rsid w:val="00DC11D9"/>
    <w:rsid w:val="00DC4A18"/>
    <w:rsid w:val="00DC6772"/>
    <w:rsid w:val="00DC76E6"/>
    <w:rsid w:val="00DC7E99"/>
    <w:rsid w:val="00DD0631"/>
    <w:rsid w:val="00DD7770"/>
    <w:rsid w:val="00DD799F"/>
    <w:rsid w:val="00DE6016"/>
    <w:rsid w:val="00DE77C5"/>
    <w:rsid w:val="00DF1516"/>
    <w:rsid w:val="00DF1588"/>
    <w:rsid w:val="00DF3298"/>
    <w:rsid w:val="00DF3BFB"/>
    <w:rsid w:val="00DF3D74"/>
    <w:rsid w:val="00DF46A7"/>
    <w:rsid w:val="00DF6B7E"/>
    <w:rsid w:val="00DF7617"/>
    <w:rsid w:val="00E00819"/>
    <w:rsid w:val="00E00F1E"/>
    <w:rsid w:val="00E01B31"/>
    <w:rsid w:val="00E01D92"/>
    <w:rsid w:val="00E059DB"/>
    <w:rsid w:val="00E10074"/>
    <w:rsid w:val="00E10B92"/>
    <w:rsid w:val="00E10CDD"/>
    <w:rsid w:val="00E1223A"/>
    <w:rsid w:val="00E13B11"/>
    <w:rsid w:val="00E16029"/>
    <w:rsid w:val="00E1642F"/>
    <w:rsid w:val="00E16EE9"/>
    <w:rsid w:val="00E200A3"/>
    <w:rsid w:val="00E2163A"/>
    <w:rsid w:val="00E21797"/>
    <w:rsid w:val="00E22F4B"/>
    <w:rsid w:val="00E24B74"/>
    <w:rsid w:val="00E320FB"/>
    <w:rsid w:val="00E3386D"/>
    <w:rsid w:val="00E33A7B"/>
    <w:rsid w:val="00E4057D"/>
    <w:rsid w:val="00E417B2"/>
    <w:rsid w:val="00E423C7"/>
    <w:rsid w:val="00E464BF"/>
    <w:rsid w:val="00E4700E"/>
    <w:rsid w:val="00E51457"/>
    <w:rsid w:val="00E52D33"/>
    <w:rsid w:val="00E53639"/>
    <w:rsid w:val="00E53C38"/>
    <w:rsid w:val="00E6273A"/>
    <w:rsid w:val="00E6305F"/>
    <w:rsid w:val="00E646B0"/>
    <w:rsid w:val="00E65ED4"/>
    <w:rsid w:val="00E7024C"/>
    <w:rsid w:val="00E7260F"/>
    <w:rsid w:val="00E7317F"/>
    <w:rsid w:val="00E81877"/>
    <w:rsid w:val="00E8381B"/>
    <w:rsid w:val="00E83ED3"/>
    <w:rsid w:val="00E84EC3"/>
    <w:rsid w:val="00E857C2"/>
    <w:rsid w:val="00E85B61"/>
    <w:rsid w:val="00E85E90"/>
    <w:rsid w:val="00E85F40"/>
    <w:rsid w:val="00E90EA4"/>
    <w:rsid w:val="00E92F93"/>
    <w:rsid w:val="00E93905"/>
    <w:rsid w:val="00E97766"/>
    <w:rsid w:val="00EA1349"/>
    <w:rsid w:val="00EB1877"/>
    <w:rsid w:val="00EB62AA"/>
    <w:rsid w:val="00EB70D8"/>
    <w:rsid w:val="00EC0EDB"/>
    <w:rsid w:val="00EC280C"/>
    <w:rsid w:val="00EC3B1A"/>
    <w:rsid w:val="00EC4C84"/>
    <w:rsid w:val="00EC5213"/>
    <w:rsid w:val="00EC670B"/>
    <w:rsid w:val="00ED15E7"/>
    <w:rsid w:val="00ED251B"/>
    <w:rsid w:val="00ED31C8"/>
    <w:rsid w:val="00ED54A8"/>
    <w:rsid w:val="00ED66F4"/>
    <w:rsid w:val="00EE1398"/>
    <w:rsid w:val="00EE5F9E"/>
    <w:rsid w:val="00EF2255"/>
    <w:rsid w:val="00EF2621"/>
    <w:rsid w:val="00EF366E"/>
    <w:rsid w:val="00EF4149"/>
    <w:rsid w:val="00F00D41"/>
    <w:rsid w:val="00F014FC"/>
    <w:rsid w:val="00F02C9F"/>
    <w:rsid w:val="00F02FE3"/>
    <w:rsid w:val="00F04925"/>
    <w:rsid w:val="00F06058"/>
    <w:rsid w:val="00F0630B"/>
    <w:rsid w:val="00F0686F"/>
    <w:rsid w:val="00F11A6A"/>
    <w:rsid w:val="00F14686"/>
    <w:rsid w:val="00F151D1"/>
    <w:rsid w:val="00F166D2"/>
    <w:rsid w:val="00F216DE"/>
    <w:rsid w:val="00F22528"/>
    <w:rsid w:val="00F27DE1"/>
    <w:rsid w:val="00F30835"/>
    <w:rsid w:val="00F30F92"/>
    <w:rsid w:val="00F33470"/>
    <w:rsid w:val="00F34EB3"/>
    <w:rsid w:val="00F35B41"/>
    <w:rsid w:val="00F36C2B"/>
    <w:rsid w:val="00F36C7E"/>
    <w:rsid w:val="00F40003"/>
    <w:rsid w:val="00F41391"/>
    <w:rsid w:val="00F4361B"/>
    <w:rsid w:val="00F46F1A"/>
    <w:rsid w:val="00F470A1"/>
    <w:rsid w:val="00F51CA2"/>
    <w:rsid w:val="00F51E37"/>
    <w:rsid w:val="00F522C0"/>
    <w:rsid w:val="00F526FD"/>
    <w:rsid w:val="00F56995"/>
    <w:rsid w:val="00F56ACB"/>
    <w:rsid w:val="00F56FB7"/>
    <w:rsid w:val="00F62D02"/>
    <w:rsid w:val="00F64ACB"/>
    <w:rsid w:val="00F652A4"/>
    <w:rsid w:val="00F66E67"/>
    <w:rsid w:val="00F719E0"/>
    <w:rsid w:val="00F71EAE"/>
    <w:rsid w:val="00F800D9"/>
    <w:rsid w:val="00F826D3"/>
    <w:rsid w:val="00F8274E"/>
    <w:rsid w:val="00F82CAF"/>
    <w:rsid w:val="00F838AC"/>
    <w:rsid w:val="00F844C3"/>
    <w:rsid w:val="00F84DAB"/>
    <w:rsid w:val="00F85F51"/>
    <w:rsid w:val="00F87280"/>
    <w:rsid w:val="00F92C64"/>
    <w:rsid w:val="00F938A7"/>
    <w:rsid w:val="00F95266"/>
    <w:rsid w:val="00F96C2D"/>
    <w:rsid w:val="00F96DC0"/>
    <w:rsid w:val="00F97267"/>
    <w:rsid w:val="00FA01E9"/>
    <w:rsid w:val="00FA0B3D"/>
    <w:rsid w:val="00FA10CF"/>
    <w:rsid w:val="00FA1B72"/>
    <w:rsid w:val="00FA212D"/>
    <w:rsid w:val="00FA3E3D"/>
    <w:rsid w:val="00FA43C2"/>
    <w:rsid w:val="00FB1163"/>
    <w:rsid w:val="00FB2561"/>
    <w:rsid w:val="00FB342E"/>
    <w:rsid w:val="00FB3761"/>
    <w:rsid w:val="00FB3C95"/>
    <w:rsid w:val="00FB62D6"/>
    <w:rsid w:val="00FC02A3"/>
    <w:rsid w:val="00FC0D7A"/>
    <w:rsid w:val="00FC4BB1"/>
    <w:rsid w:val="00FC5893"/>
    <w:rsid w:val="00FC7840"/>
    <w:rsid w:val="00FC7F12"/>
    <w:rsid w:val="00FD012A"/>
    <w:rsid w:val="00FD03B6"/>
    <w:rsid w:val="00FD1D26"/>
    <w:rsid w:val="00FD2907"/>
    <w:rsid w:val="00FD497C"/>
    <w:rsid w:val="00FD542E"/>
    <w:rsid w:val="00FD5EC3"/>
    <w:rsid w:val="00FD7123"/>
    <w:rsid w:val="00FE3B67"/>
    <w:rsid w:val="00FE3B9F"/>
    <w:rsid w:val="00FF1CCA"/>
    <w:rsid w:val="00FF3321"/>
    <w:rsid w:val="00FF3F88"/>
    <w:rsid w:val="00FF4E70"/>
    <w:rsid w:val="00FF58AC"/>
    <w:rsid w:val="00FF65AD"/>
    <w:rsid w:val="00FF75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837B917"/>
  <w15:chartTrackingRefBased/>
  <w15:docId w15:val="{6A2C8891-8569-4907-BADB-89EFF93D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6FCA"/>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B70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B7063"/>
    <w:rPr>
      <w:color w:val="0000FF"/>
      <w:u w:val="single"/>
    </w:rPr>
  </w:style>
  <w:style w:type="paragraph" w:styleId="BalloonText">
    <w:name w:val="Balloon Text"/>
    <w:basedOn w:val="Normal"/>
    <w:semiHidden/>
    <w:rsid w:val="001F2DB4"/>
    <w:rPr>
      <w:rFonts w:ascii="Tahoma" w:hAnsi="Tahoma" w:cs="Tahoma"/>
      <w:sz w:val="16"/>
      <w:szCs w:val="16"/>
    </w:rPr>
  </w:style>
  <w:style w:type="paragraph" w:styleId="Header">
    <w:name w:val="header"/>
    <w:basedOn w:val="Normal"/>
    <w:rsid w:val="00E646B0"/>
    <w:pPr>
      <w:tabs>
        <w:tab w:val="center" w:pos="4153"/>
        <w:tab w:val="right" w:pos="8306"/>
      </w:tabs>
    </w:pPr>
    <w:rPr>
      <w:szCs w:val="20"/>
      <w:lang w:val="en-GB"/>
    </w:rPr>
  </w:style>
  <w:style w:type="paragraph" w:styleId="Footer">
    <w:name w:val="footer"/>
    <w:basedOn w:val="Normal"/>
    <w:link w:val="FooterChar"/>
    <w:uiPriority w:val="99"/>
    <w:rsid w:val="00387DCF"/>
    <w:pPr>
      <w:tabs>
        <w:tab w:val="center" w:pos="4680"/>
        <w:tab w:val="right" w:pos="9360"/>
      </w:tabs>
    </w:pPr>
  </w:style>
  <w:style w:type="character" w:customStyle="1" w:styleId="FooterChar">
    <w:name w:val="Footer Char"/>
    <w:link w:val="Footer"/>
    <w:uiPriority w:val="99"/>
    <w:rsid w:val="00387DCF"/>
    <w:rPr>
      <w:sz w:val="24"/>
      <w:szCs w:val="24"/>
    </w:rPr>
  </w:style>
  <w:style w:type="paragraph" w:styleId="Title">
    <w:name w:val="Title"/>
    <w:basedOn w:val="Normal"/>
    <w:next w:val="Normal"/>
    <w:link w:val="TitleChar"/>
    <w:qFormat/>
    <w:rsid w:val="00A018CE"/>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A018CE"/>
    <w:rPr>
      <w:rFonts w:ascii="Calibri Light" w:eastAsia="Times New Roman" w:hAnsi="Calibri Light" w:cs="Times New Roman"/>
      <w:b/>
      <w:bCs/>
      <w:kern w:val="28"/>
      <w:sz w:val="32"/>
      <w:szCs w:val="32"/>
    </w:rPr>
  </w:style>
  <w:style w:type="paragraph" w:styleId="ListParagraph">
    <w:name w:val="List Paragraph"/>
    <w:basedOn w:val="Normal"/>
    <w:uiPriority w:val="34"/>
    <w:qFormat/>
    <w:rsid w:val="00760528"/>
    <w:pPr>
      <w:ind w:left="720"/>
    </w:pPr>
  </w:style>
  <w:style w:type="paragraph" w:customStyle="1" w:styleId="Default">
    <w:name w:val="Default"/>
    <w:rsid w:val="00AF45F5"/>
    <w:pPr>
      <w:autoSpaceDE w:val="0"/>
      <w:autoSpaceDN w:val="0"/>
      <w:adjustRightInd w:val="0"/>
    </w:pPr>
    <w:rPr>
      <w:rFonts w:ascii="Calibri" w:hAnsi="Calibri" w:cs="Calibri"/>
      <w:color w:val="000000"/>
      <w:sz w:val="24"/>
      <w:szCs w:val="24"/>
      <w:lang w:val="en-US" w:eastAsia="en-US"/>
    </w:rPr>
  </w:style>
  <w:style w:type="character" w:styleId="UnresolvedMention">
    <w:name w:val="Unresolved Mention"/>
    <w:uiPriority w:val="99"/>
    <w:semiHidden/>
    <w:unhideWhenUsed/>
    <w:rsid w:val="00B03E6B"/>
    <w:rPr>
      <w:color w:val="605E5C"/>
      <w:shd w:val="clear" w:color="auto" w:fill="E1DFDD"/>
    </w:rPr>
  </w:style>
  <w:style w:type="character" w:styleId="FollowedHyperlink">
    <w:name w:val="FollowedHyperlink"/>
    <w:rsid w:val="00B03E6B"/>
    <w:rPr>
      <w:color w:val="954F72"/>
      <w:u w:val="single"/>
    </w:rPr>
  </w:style>
  <w:style w:type="character" w:styleId="CommentReference">
    <w:name w:val="annotation reference"/>
    <w:rsid w:val="004450B1"/>
    <w:rPr>
      <w:sz w:val="16"/>
      <w:szCs w:val="16"/>
    </w:rPr>
  </w:style>
  <w:style w:type="paragraph" w:styleId="CommentText">
    <w:name w:val="annotation text"/>
    <w:basedOn w:val="Normal"/>
    <w:link w:val="CommentTextChar"/>
    <w:rsid w:val="004450B1"/>
    <w:rPr>
      <w:sz w:val="20"/>
      <w:szCs w:val="20"/>
    </w:rPr>
  </w:style>
  <w:style w:type="character" w:customStyle="1" w:styleId="CommentTextChar">
    <w:name w:val="Comment Text Char"/>
    <w:link w:val="CommentText"/>
    <w:rsid w:val="004450B1"/>
    <w:rPr>
      <w:lang w:val="en-US" w:eastAsia="en-US"/>
    </w:rPr>
  </w:style>
  <w:style w:type="paragraph" w:styleId="CommentSubject">
    <w:name w:val="annotation subject"/>
    <w:basedOn w:val="CommentText"/>
    <w:next w:val="CommentText"/>
    <w:link w:val="CommentSubjectChar"/>
    <w:rsid w:val="004450B1"/>
    <w:rPr>
      <w:b/>
      <w:bCs/>
    </w:rPr>
  </w:style>
  <w:style w:type="character" w:customStyle="1" w:styleId="CommentSubjectChar">
    <w:name w:val="Comment Subject Char"/>
    <w:link w:val="CommentSubject"/>
    <w:rsid w:val="004450B1"/>
    <w:rPr>
      <w:b/>
      <w:bCs/>
      <w:lang w:val="en-US" w:eastAsia="en-US"/>
    </w:rPr>
  </w:style>
  <w:style w:type="paragraph" w:styleId="NormalWeb">
    <w:name w:val="Normal (Web)"/>
    <w:basedOn w:val="Normal"/>
    <w:uiPriority w:val="99"/>
    <w:unhideWhenUsed/>
    <w:rsid w:val="00134E35"/>
    <w:pPr>
      <w:spacing w:before="100" w:beforeAutospacing="1" w:after="100" w:afterAutospacing="1"/>
    </w:pPr>
    <w:rPr>
      <w:rFonts w:ascii="Calibri" w:eastAsia="Calibri" w:hAnsi="Calibri" w:cs="Calibri"/>
      <w:sz w:val="22"/>
      <w:szCs w:val="22"/>
      <w:lang w:val="en-GB" w:eastAsia="en-GB"/>
    </w:rPr>
  </w:style>
  <w:style w:type="paragraph" w:styleId="BodyText">
    <w:name w:val="Body Text"/>
    <w:basedOn w:val="Normal"/>
    <w:link w:val="BodyTextChar"/>
    <w:rsid w:val="00581DEC"/>
    <w:pPr>
      <w:spacing w:after="120"/>
    </w:pPr>
    <w:rPr>
      <w:szCs w:val="20"/>
      <w:lang w:val="en-GB"/>
    </w:rPr>
  </w:style>
  <w:style w:type="character" w:customStyle="1" w:styleId="BodyTextChar">
    <w:name w:val="Body Text Char"/>
    <w:basedOn w:val="DefaultParagraphFont"/>
    <w:link w:val="BodyText"/>
    <w:rsid w:val="00581DEC"/>
    <w:rPr>
      <w:sz w:val="24"/>
      <w:lang w:eastAsia="en-US"/>
    </w:rPr>
  </w:style>
  <w:style w:type="paragraph" w:customStyle="1" w:styleId="Resolution">
    <w:name w:val="Resolution"/>
    <w:rsid w:val="00FA1B72"/>
    <w:pPr>
      <w:spacing w:after="100" w:line="276" w:lineRule="auto"/>
      <w:ind w:left="288" w:hanging="288"/>
    </w:pPr>
    <w:rPr>
      <w:rFonts w:ascii="Arial" w:eastAsia="Arial" w:hAnsi="Arial" w:cstheme="minorBidi"/>
      <w:color w:val="000000"/>
      <w:szCs w:val="22"/>
      <w:lang w:val="en-US" w:eastAsia="en-US"/>
    </w:rPr>
  </w:style>
  <w:style w:type="paragraph" w:customStyle="1" w:styleId="Action">
    <w:name w:val="Action"/>
    <w:rsid w:val="00644491"/>
    <w:pPr>
      <w:spacing w:after="100" w:line="276" w:lineRule="auto"/>
      <w:ind w:left="288" w:hanging="288"/>
    </w:pPr>
    <w:rPr>
      <w:rFonts w:ascii="Arial" w:eastAsia="Arial" w:hAnsi="Arial" w:cstheme="minorBidi"/>
      <w:color w:val="000000"/>
      <w:szCs w:val="22"/>
      <w:lang w:val="en-US" w:eastAsia="en-US"/>
    </w:rPr>
  </w:style>
  <w:style w:type="paragraph" w:customStyle="1" w:styleId="MinutesHeading">
    <w:name w:val="Minutes Heading"/>
    <w:rsid w:val="00177FA7"/>
    <w:pPr>
      <w:spacing w:before="160" w:after="80" w:line="276" w:lineRule="auto"/>
    </w:pPr>
    <w:rPr>
      <w:rFonts w:ascii="Arial" w:eastAsia="Arial" w:hAnsi="Arial" w:cstheme="minorBidi"/>
      <w:b/>
      <w:color w:val="000000"/>
      <w:sz w:val="21"/>
      <w:szCs w:val="22"/>
      <w:lang w:val="en-US" w:eastAsia="en-US"/>
    </w:rPr>
  </w:style>
  <w:style w:type="table" w:customStyle="1" w:styleId="TableGrid1">
    <w:name w:val="Table Grid1"/>
    <w:basedOn w:val="TableNormal"/>
    <w:next w:val="TableGrid"/>
    <w:uiPriority w:val="39"/>
    <w:rsid w:val="00123D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263F7"/>
    <w:rPr>
      <w:sz w:val="24"/>
      <w:szCs w:val="24"/>
      <w:lang w:val="en-US" w:eastAsia="en-US"/>
    </w:rPr>
  </w:style>
  <w:style w:type="character" w:customStyle="1" w:styleId="NoSpacingChar">
    <w:name w:val="No Spacing Char"/>
    <w:basedOn w:val="DefaultParagraphFont"/>
    <w:link w:val="NoSpacing"/>
    <w:uiPriority w:val="1"/>
    <w:locked/>
    <w:rsid w:val="003E1BA2"/>
    <w:rPr>
      <w:sz w:val="24"/>
      <w:szCs w:val="24"/>
      <w:lang w:val="en-US" w:eastAsia="en-US"/>
    </w:rPr>
  </w:style>
  <w:style w:type="table" w:customStyle="1" w:styleId="TableGrid2">
    <w:name w:val="Table Grid2"/>
    <w:basedOn w:val="TableNormal"/>
    <w:next w:val="TableGrid"/>
    <w:uiPriority w:val="39"/>
    <w:rsid w:val="008816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9282">
      <w:bodyDiv w:val="1"/>
      <w:marLeft w:val="0"/>
      <w:marRight w:val="0"/>
      <w:marTop w:val="0"/>
      <w:marBottom w:val="0"/>
      <w:divBdr>
        <w:top w:val="none" w:sz="0" w:space="0" w:color="auto"/>
        <w:left w:val="none" w:sz="0" w:space="0" w:color="auto"/>
        <w:bottom w:val="none" w:sz="0" w:space="0" w:color="auto"/>
        <w:right w:val="none" w:sz="0" w:space="0" w:color="auto"/>
      </w:divBdr>
    </w:div>
    <w:div w:id="27685420">
      <w:bodyDiv w:val="1"/>
      <w:marLeft w:val="0"/>
      <w:marRight w:val="0"/>
      <w:marTop w:val="0"/>
      <w:marBottom w:val="0"/>
      <w:divBdr>
        <w:top w:val="none" w:sz="0" w:space="0" w:color="auto"/>
        <w:left w:val="none" w:sz="0" w:space="0" w:color="auto"/>
        <w:bottom w:val="none" w:sz="0" w:space="0" w:color="auto"/>
        <w:right w:val="none" w:sz="0" w:space="0" w:color="auto"/>
      </w:divBdr>
    </w:div>
    <w:div w:id="87434012">
      <w:bodyDiv w:val="1"/>
      <w:marLeft w:val="0"/>
      <w:marRight w:val="0"/>
      <w:marTop w:val="0"/>
      <w:marBottom w:val="0"/>
      <w:divBdr>
        <w:top w:val="none" w:sz="0" w:space="0" w:color="auto"/>
        <w:left w:val="none" w:sz="0" w:space="0" w:color="auto"/>
        <w:bottom w:val="none" w:sz="0" w:space="0" w:color="auto"/>
        <w:right w:val="none" w:sz="0" w:space="0" w:color="auto"/>
      </w:divBdr>
    </w:div>
    <w:div w:id="168957548">
      <w:bodyDiv w:val="1"/>
      <w:marLeft w:val="0"/>
      <w:marRight w:val="0"/>
      <w:marTop w:val="0"/>
      <w:marBottom w:val="0"/>
      <w:divBdr>
        <w:top w:val="none" w:sz="0" w:space="0" w:color="auto"/>
        <w:left w:val="none" w:sz="0" w:space="0" w:color="auto"/>
        <w:bottom w:val="none" w:sz="0" w:space="0" w:color="auto"/>
        <w:right w:val="none" w:sz="0" w:space="0" w:color="auto"/>
      </w:divBdr>
    </w:div>
    <w:div w:id="221140950">
      <w:bodyDiv w:val="1"/>
      <w:marLeft w:val="0"/>
      <w:marRight w:val="0"/>
      <w:marTop w:val="0"/>
      <w:marBottom w:val="0"/>
      <w:divBdr>
        <w:top w:val="none" w:sz="0" w:space="0" w:color="auto"/>
        <w:left w:val="none" w:sz="0" w:space="0" w:color="auto"/>
        <w:bottom w:val="none" w:sz="0" w:space="0" w:color="auto"/>
        <w:right w:val="none" w:sz="0" w:space="0" w:color="auto"/>
      </w:divBdr>
    </w:div>
    <w:div w:id="258686319">
      <w:bodyDiv w:val="1"/>
      <w:marLeft w:val="0"/>
      <w:marRight w:val="0"/>
      <w:marTop w:val="0"/>
      <w:marBottom w:val="0"/>
      <w:divBdr>
        <w:top w:val="none" w:sz="0" w:space="0" w:color="auto"/>
        <w:left w:val="none" w:sz="0" w:space="0" w:color="auto"/>
        <w:bottom w:val="none" w:sz="0" w:space="0" w:color="auto"/>
        <w:right w:val="none" w:sz="0" w:space="0" w:color="auto"/>
      </w:divBdr>
    </w:div>
    <w:div w:id="265500585">
      <w:bodyDiv w:val="1"/>
      <w:marLeft w:val="0"/>
      <w:marRight w:val="0"/>
      <w:marTop w:val="0"/>
      <w:marBottom w:val="0"/>
      <w:divBdr>
        <w:top w:val="none" w:sz="0" w:space="0" w:color="auto"/>
        <w:left w:val="none" w:sz="0" w:space="0" w:color="auto"/>
        <w:bottom w:val="none" w:sz="0" w:space="0" w:color="auto"/>
        <w:right w:val="none" w:sz="0" w:space="0" w:color="auto"/>
      </w:divBdr>
    </w:div>
    <w:div w:id="289171534">
      <w:bodyDiv w:val="1"/>
      <w:marLeft w:val="0"/>
      <w:marRight w:val="0"/>
      <w:marTop w:val="0"/>
      <w:marBottom w:val="0"/>
      <w:divBdr>
        <w:top w:val="none" w:sz="0" w:space="0" w:color="auto"/>
        <w:left w:val="none" w:sz="0" w:space="0" w:color="auto"/>
        <w:bottom w:val="none" w:sz="0" w:space="0" w:color="auto"/>
        <w:right w:val="none" w:sz="0" w:space="0" w:color="auto"/>
      </w:divBdr>
    </w:div>
    <w:div w:id="295720215">
      <w:bodyDiv w:val="1"/>
      <w:marLeft w:val="0"/>
      <w:marRight w:val="0"/>
      <w:marTop w:val="0"/>
      <w:marBottom w:val="0"/>
      <w:divBdr>
        <w:top w:val="none" w:sz="0" w:space="0" w:color="auto"/>
        <w:left w:val="none" w:sz="0" w:space="0" w:color="auto"/>
        <w:bottom w:val="none" w:sz="0" w:space="0" w:color="auto"/>
        <w:right w:val="none" w:sz="0" w:space="0" w:color="auto"/>
      </w:divBdr>
    </w:div>
    <w:div w:id="304822135">
      <w:bodyDiv w:val="1"/>
      <w:marLeft w:val="0"/>
      <w:marRight w:val="0"/>
      <w:marTop w:val="0"/>
      <w:marBottom w:val="0"/>
      <w:divBdr>
        <w:top w:val="none" w:sz="0" w:space="0" w:color="auto"/>
        <w:left w:val="none" w:sz="0" w:space="0" w:color="auto"/>
        <w:bottom w:val="none" w:sz="0" w:space="0" w:color="auto"/>
        <w:right w:val="none" w:sz="0" w:space="0" w:color="auto"/>
      </w:divBdr>
    </w:div>
    <w:div w:id="341401261">
      <w:bodyDiv w:val="1"/>
      <w:marLeft w:val="0"/>
      <w:marRight w:val="0"/>
      <w:marTop w:val="0"/>
      <w:marBottom w:val="0"/>
      <w:divBdr>
        <w:top w:val="none" w:sz="0" w:space="0" w:color="auto"/>
        <w:left w:val="none" w:sz="0" w:space="0" w:color="auto"/>
        <w:bottom w:val="none" w:sz="0" w:space="0" w:color="auto"/>
        <w:right w:val="none" w:sz="0" w:space="0" w:color="auto"/>
      </w:divBdr>
    </w:div>
    <w:div w:id="740101979">
      <w:bodyDiv w:val="1"/>
      <w:marLeft w:val="0"/>
      <w:marRight w:val="0"/>
      <w:marTop w:val="0"/>
      <w:marBottom w:val="0"/>
      <w:divBdr>
        <w:top w:val="none" w:sz="0" w:space="0" w:color="auto"/>
        <w:left w:val="none" w:sz="0" w:space="0" w:color="auto"/>
        <w:bottom w:val="none" w:sz="0" w:space="0" w:color="auto"/>
        <w:right w:val="none" w:sz="0" w:space="0" w:color="auto"/>
      </w:divBdr>
    </w:div>
    <w:div w:id="747386559">
      <w:bodyDiv w:val="1"/>
      <w:marLeft w:val="0"/>
      <w:marRight w:val="0"/>
      <w:marTop w:val="0"/>
      <w:marBottom w:val="0"/>
      <w:divBdr>
        <w:top w:val="none" w:sz="0" w:space="0" w:color="auto"/>
        <w:left w:val="none" w:sz="0" w:space="0" w:color="auto"/>
        <w:bottom w:val="none" w:sz="0" w:space="0" w:color="auto"/>
        <w:right w:val="none" w:sz="0" w:space="0" w:color="auto"/>
      </w:divBdr>
    </w:div>
    <w:div w:id="813369982">
      <w:bodyDiv w:val="1"/>
      <w:marLeft w:val="0"/>
      <w:marRight w:val="0"/>
      <w:marTop w:val="0"/>
      <w:marBottom w:val="0"/>
      <w:divBdr>
        <w:top w:val="none" w:sz="0" w:space="0" w:color="auto"/>
        <w:left w:val="none" w:sz="0" w:space="0" w:color="auto"/>
        <w:bottom w:val="none" w:sz="0" w:space="0" w:color="auto"/>
        <w:right w:val="none" w:sz="0" w:space="0" w:color="auto"/>
      </w:divBdr>
    </w:div>
    <w:div w:id="868227808">
      <w:bodyDiv w:val="1"/>
      <w:marLeft w:val="0"/>
      <w:marRight w:val="0"/>
      <w:marTop w:val="0"/>
      <w:marBottom w:val="0"/>
      <w:divBdr>
        <w:top w:val="none" w:sz="0" w:space="0" w:color="auto"/>
        <w:left w:val="none" w:sz="0" w:space="0" w:color="auto"/>
        <w:bottom w:val="none" w:sz="0" w:space="0" w:color="auto"/>
        <w:right w:val="none" w:sz="0" w:space="0" w:color="auto"/>
      </w:divBdr>
    </w:div>
    <w:div w:id="919213044">
      <w:bodyDiv w:val="1"/>
      <w:marLeft w:val="0"/>
      <w:marRight w:val="0"/>
      <w:marTop w:val="0"/>
      <w:marBottom w:val="0"/>
      <w:divBdr>
        <w:top w:val="none" w:sz="0" w:space="0" w:color="auto"/>
        <w:left w:val="none" w:sz="0" w:space="0" w:color="auto"/>
        <w:bottom w:val="none" w:sz="0" w:space="0" w:color="auto"/>
        <w:right w:val="none" w:sz="0" w:space="0" w:color="auto"/>
      </w:divBdr>
    </w:div>
    <w:div w:id="951549036">
      <w:bodyDiv w:val="1"/>
      <w:marLeft w:val="0"/>
      <w:marRight w:val="0"/>
      <w:marTop w:val="0"/>
      <w:marBottom w:val="0"/>
      <w:divBdr>
        <w:top w:val="none" w:sz="0" w:space="0" w:color="auto"/>
        <w:left w:val="none" w:sz="0" w:space="0" w:color="auto"/>
        <w:bottom w:val="none" w:sz="0" w:space="0" w:color="auto"/>
        <w:right w:val="none" w:sz="0" w:space="0" w:color="auto"/>
      </w:divBdr>
    </w:div>
    <w:div w:id="958534189">
      <w:bodyDiv w:val="1"/>
      <w:marLeft w:val="0"/>
      <w:marRight w:val="0"/>
      <w:marTop w:val="0"/>
      <w:marBottom w:val="0"/>
      <w:divBdr>
        <w:top w:val="none" w:sz="0" w:space="0" w:color="auto"/>
        <w:left w:val="none" w:sz="0" w:space="0" w:color="auto"/>
        <w:bottom w:val="none" w:sz="0" w:space="0" w:color="auto"/>
        <w:right w:val="none" w:sz="0" w:space="0" w:color="auto"/>
      </w:divBdr>
    </w:div>
    <w:div w:id="1036858028">
      <w:bodyDiv w:val="1"/>
      <w:marLeft w:val="0"/>
      <w:marRight w:val="0"/>
      <w:marTop w:val="0"/>
      <w:marBottom w:val="0"/>
      <w:divBdr>
        <w:top w:val="none" w:sz="0" w:space="0" w:color="auto"/>
        <w:left w:val="none" w:sz="0" w:space="0" w:color="auto"/>
        <w:bottom w:val="none" w:sz="0" w:space="0" w:color="auto"/>
        <w:right w:val="none" w:sz="0" w:space="0" w:color="auto"/>
      </w:divBdr>
    </w:div>
    <w:div w:id="1038093300">
      <w:bodyDiv w:val="1"/>
      <w:marLeft w:val="0"/>
      <w:marRight w:val="0"/>
      <w:marTop w:val="0"/>
      <w:marBottom w:val="0"/>
      <w:divBdr>
        <w:top w:val="none" w:sz="0" w:space="0" w:color="auto"/>
        <w:left w:val="none" w:sz="0" w:space="0" w:color="auto"/>
        <w:bottom w:val="none" w:sz="0" w:space="0" w:color="auto"/>
        <w:right w:val="none" w:sz="0" w:space="0" w:color="auto"/>
      </w:divBdr>
    </w:div>
    <w:div w:id="1041830138">
      <w:bodyDiv w:val="1"/>
      <w:marLeft w:val="0"/>
      <w:marRight w:val="0"/>
      <w:marTop w:val="0"/>
      <w:marBottom w:val="0"/>
      <w:divBdr>
        <w:top w:val="none" w:sz="0" w:space="0" w:color="auto"/>
        <w:left w:val="none" w:sz="0" w:space="0" w:color="auto"/>
        <w:bottom w:val="none" w:sz="0" w:space="0" w:color="auto"/>
        <w:right w:val="none" w:sz="0" w:space="0" w:color="auto"/>
      </w:divBdr>
    </w:div>
    <w:div w:id="1074007905">
      <w:bodyDiv w:val="1"/>
      <w:marLeft w:val="0"/>
      <w:marRight w:val="0"/>
      <w:marTop w:val="0"/>
      <w:marBottom w:val="0"/>
      <w:divBdr>
        <w:top w:val="none" w:sz="0" w:space="0" w:color="auto"/>
        <w:left w:val="none" w:sz="0" w:space="0" w:color="auto"/>
        <w:bottom w:val="none" w:sz="0" w:space="0" w:color="auto"/>
        <w:right w:val="none" w:sz="0" w:space="0" w:color="auto"/>
      </w:divBdr>
    </w:div>
    <w:div w:id="1128082936">
      <w:bodyDiv w:val="1"/>
      <w:marLeft w:val="0"/>
      <w:marRight w:val="0"/>
      <w:marTop w:val="0"/>
      <w:marBottom w:val="0"/>
      <w:divBdr>
        <w:top w:val="none" w:sz="0" w:space="0" w:color="auto"/>
        <w:left w:val="none" w:sz="0" w:space="0" w:color="auto"/>
        <w:bottom w:val="none" w:sz="0" w:space="0" w:color="auto"/>
        <w:right w:val="none" w:sz="0" w:space="0" w:color="auto"/>
      </w:divBdr>
    </w:div>
    <w:div w:id="1200976086">
      <w:bodyDiv w:val="1"/>
      <w:marLeft w:val="0"/>
      <w:marRight w:val="0"/>
      <w:marTop w:val="0"/>
      <w:marBottom w:val="0"/>
      <w:divBdr>
        <w:top w:val="none" w:sz="0" w:space="0" w:color="auto"/>
        <w:left w:val="none" w:sz="0" w:space="0" w:color="auto"/>
        <w:bottom w:val="none" w:sz="0" w:space="0" w:color="auto"/>
        <w:right w:val="none" w:sz="0" w:space="0" w:color="auto"/>
      </w:divBdr>
    </w:div>
    <w:div w:id="1265960553">
      <w:bodyDiv w:val="1"/>
      <w:marLeft w:val="0"/>
      <w:marRight w:val="0"/>
      <w:marTop w:val="0"/>
      <w:marBottom w:val="0"/>
      <w:divBdr>
        <w:top w:val="none" w:sz="0" w:space="0" w:color="auto"/>
        <w:left w:val="none" w:sz="0" w:space="0" w:color="auto"/>
        <w:bottom w:val="none" w:sz="0" w:space="0" w:color="auto"/>
        <w:right w:val="none" w:sz="0" w:space="0" w:color="auto"/>
      </w:divBdr>
    </w:div>
    <w:div w:id="1276912180">
      <w:bodyDiv w:val="1"/>
      <w:marLeft w:val="0"/>
      <w:marRight w:val="0"/>
      <w:marTop w:val="0"/>
      <w:marBottom w:val="0"/>
      <w:divBdr>
        <w:top w:val="none" w:sz="0" w:space="0" w:color="auto"/>
        <w:left w:val="none" w:sz="0" w:space="0" w:color="auto"/>
        <w:bottom w:val="none" w:sz="0" w:space="0" w:color="auto"/>
        <w:right w:val="none" w:sz="0" w:space="0" w:color="auto"/>
      </w:divBdr>
    </w:div>
    <w:div w:id="1279801503">
      <w:bodyDiv w:val="1"/>
      <w:marLeft w:val="0"/>
      <w:marRight w:val="0"/>
      <w:marTop w:val="0"/>
      <w:marBottom w:val="0"/>
      <w:divBdr>
        <w:top w:val="none" w:sz="0" w:space="0" w:color="auto"/>
        <w:left w:val="none" w:sz="0" w:space="0" w:color="auto"/>
        <w:bottom w:val="none" w:sz="0" w:space="0" w:color="auto"/>
        <w:right w:val="none" w:sz="0" w:space="0" w:color="auto"/>
      </w:divBdr>
    </w:div>
    <w:div w:id="1317563720">
      <w:bodyDiv w:val="1"/>
      <w:marLeft w:val="0"/>
      <w:marRight w:val="0"/>
      <w:marTop w:val="0"/>
      <w:marBottom w:val="0"/>
      <w:divBdr>
        <w:top w:val="none" w:sz="0" w:space="0" w:color="auto"/>
        <w:left w:val="none" w:sz="0" w:space="0" w:color="auto"/>
        <w:bottom w:val="none" w:sz="0" w:space="0" w:color="auto"/>
        <w:right w:val="none" w:sz="0" w:space="0" w:color="auto"/>
      </w:divBdr>
    </w:div>
    <w:div w:id="1371034294">
      <w:bodyDiv w:val="1"/>
      <w:marLeft w:val="0"/>
      <w:marRight w:val="0"/>
      <w:marTop w:val="0"/>
      <w:marBottom w:val="0"/>
      <w:divBdr>
        <w:top w:val="none" w:sz="0" w:space="0" w:color="auto"/>
        <w:left w:val="none" w:sz="0" w:space="0" w:color="auto"/>
        <w:bottom w:val="none" w:sz="0" w:space="0" w:color="auto"/>
        <w:right w:val="none" w:sz="0" w:space="0" w:color="auto"/>
      </w:divBdr>
    </w:div>
    <w:div w:id="1384871265">
      <w:bodyDiv w:val="1"/>
      <w:marLeft w:val="0"/>
      <w:marRight w:val="0"/>
      <w:marTop w:val="0"/>
      <w:marBottom w:val="0"/>
      <w:divBdr>
        <w:top w:val="none" w:sz="0" w:space="0" w:color="auto"/>
        <w:left w:val="none" w:sz="0" w:space="0" w:color="auto"/>
        <w:bottom w:val="none" w:sz="0" w:space="0" w:color="auto"/>
        <w:right w:val="none" w:sz="0" w:space="0" w:color="auto"/>
      </w:divBdr>
    </w:div>
    <w:div w:id="1465730692">
      <w:bodyDiv w:val="1"/>
      <w:marLeft w:val="0"/>
      <w:marRight w:val="0"/>
      <w:marTop w:val="0"/>
      <w:marBottom w:val="0"/>
      <w:divBdr>
        <w:top w:val="none" w:sz="0" w:space="0" w:color="auto"/>
        <w:left w:val="none" w:sz="0" w:space="0" w:color="auto"/>
        <w:bottom w:val="none" w:sz="0" w:space="0" w:color="auto"/>
        <w:right w:val="none" w:sz="0" w:space="0" w:color="auto"/>
      </w:divBdr>
    </w:div>
    <w:div w:id="1488588325">
      <w:bodyDiv w:val="1"/>
      <w:marLeft w:val="0"/>
      <w:marRight w:val="0"/>
      <w:marTop w:val="0"/>
      <w:marBottom w:val="0"/>
      <w:divBdr>
        <w:top w:val="none" w:sz="0" w:space="0" w:color="auto"/>
        <w:left w:val="none" w:sz="0" w:space="0" w:color="auto"/>
        <w:bottom w:val="none" w:sz="0" w:space="0" w:color="auto"/>
        <w:right w:val="none" w:sz="0" w:space="0" w:color="auto"/>
      </w:divBdr>
    </w:div>
    <w:div w:id="1500465339">
      <w:bodyDiv w:val="1"/>
      <w:marLeft w:val="0"/>
      <w:marRight w:val="0"/>
      <w:marTop w:val="0"/>
      <w:marBottom w:val="0"/>
      <w:divBdr>
        <w:top w:val="none" w:sz="0" w:space="0" w:color="auto"/>
        <w:left w:val="none" w:sz="0" w:space="0" w:color="auto"/>
        <w:bottom w:val="none" w:sz="0" w:space="0" w:color="auto"/>
        <w:right w:val="none" w:sz="0" w:space="0" w:color="auto"/>
      </w:divBdr>
    </w:div>
    <w:div w:id="1549343564">
      <w:bodyDiv w:val="1"/>
      <w:marLeft w:val="0"/>
      <w:marRight w:val="0"/>
      <w:marTop w:val="0"/>
      <w:marBottom w:val="0"/>
      <w:divBdr>
        <w:top w:val="none" w:sz="0" w:space="0" w:color="auto"/>
        <w:left w:val="none" w:sz="0" w:space="0" w:color="auto"/>
        <w:bottom w:val="none" w:sz="0" w:space="0" w:color="auto"/>
        <w:right w:val="none" w:sz="0" w:space="0" w:color="auto"/>
      </w:divBdr>
    </w:div>
    <w:div w:id="1560822320">
      <w:bodyDiv w:val="1"/>
      <w:marLeft w:val="0"/>
      <w:marRight w:val="0"/>
      <w:marTop w:val="0"/>
      <w:marBottom w:val="0"/>
      <w:divBdr>
        <w:top w:val="none" w:sz="0" w:space="0" w:color="auto"/>
        <w:left w:val="none" w:sz="0" w:space="0" w:color="auto"/>
        <w:bottom w:val="none" w:sz="0" w:space="0" w:color="auto"/>
        <w:right w:val="none" w:sz="0" w:space="0" w:color="auto"/>
      </w:divBdr>
    </w:div>
    <w:div w:id="1563061752">
      <w:bodyDiv w:val="1"/>
      <w:marLeft w:val="0"/>
      <w:marRight w:val="0"/>
      <w:marTop w:val="0"/>
      <w:marBottom w:val="0"/>
      <w:divBdr>
        <w:top w:val="none" w:sz="0" w:space="0" w:color="auto"/>
        <w:left w:val="none" w:sz="0" w:space="0" w:color="auto"/>
        <w:bottom w:val="none" w:sz="0" w:space="0" w:color="auto"/>
        <w:right w:val="none" w:sz="0" w:space="0" w:color="auto"/>
      </w:divBdr>
    </w:div>
    <w:div w:id="1647473809">
      <w:bodyDiv w:val="1"/>
      <w:marLeft w:val="0"/>
      <w:marRight w:val="0"/>
      <w:marTop w:val="0"/>
      <w:marBottom w:val="0"/>
      <w:divBdr>
        <w:top w:val="none" w:sz="0" w:space="0" w:color="auto"/>
        <w:left w:val="none" w:sz="0" w:space="0" w:color="auto"/>
        <w:bottom w:val="none" w:sz="0" w:space="0" w:color="auto"/>
        <w:right w:val="none" w:sz="0" w:space="0" w:color="auto"/>
      </w:divBdr>
    </w:div>
    <w:div w:id="1686059654">
      <w:bodyDiv w:val="1"/>
      <w:marLeft w:val="0"/>
      <w:marRight w:val="0"/>
      <w:marTop w:val="0"/>
      <w:marBottom w:val="0"/>
      <w:divBdr>
        <w:top w:val="none" w:sz="0" w:space="0" w:color="auto"/>
        <w:left w:val="none" w:sz="0" w:space="0" w:color="auto"/>
        <w:bottom w:val="none" w:sz="0" w:space="0" w:color="auto"/>
        <w:right w:val="none" w:sz="0" w:space="0" w:color="auto"/>
      </w:divBdr>
    </w:div>
    <w:div w:id="1846438535">
      <w:bodyDiv w:val="1"/>
      <w:marLeft w:val="0"/>
      <w:marRight w:val="0"/>
      <w:marTop w:val="0"/>
      <w:marBottom w:val="0"/>
      <w:divBdr>
        <w:top w:val="none" w:sz="0" w:space="0" w:color="auto"/>
        <w:left w:val="none" w:sz="0" w:space="0" w:color="auto"/>
        <w:bottom w:val="none" w:sz="0" w:space="0" w:color="auto"/>
        <w:right w:val="none" w:sz="0" w:space="0" w:color="auto"/>
      </w:divBdr>
    </w:div>
    <w:div w:id="1876427804">
      <w:bodyDiv w:val="1"/>
      <w:marLeft w:val="0"/>
      <w:marRight w:val="0"/>
      <w:marTop w:val="0"/>
      <w:marBottom w:val="0"/>
      <w:divBdr>
        <w:top w:val="none" w:sz="0" w:space="0" w:color="auto"/>
        <w:left w:val="none" w:sz="0" w:space="0" w:color="auto"/>
        <w:bottom w:val="none" w:sz="0" w:space="0" w:color="auto"/>
        <w:right w:val="none" w:sz="0" w:space="0" w:color="auto"/>
      </w:divBdr>
    </w:div>
    <w:div w:id="1996645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clerk@datchetparishcouncil.gov.u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A7D7CC-5121-484A-B560-E8BF95115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19</Pages>
  <Words>5230</Words>
  <Characters>28661</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lpstr>
    </vt:vector>
  </TitlesOfParts>
  <Company>Datchet Parish Council</Company>
  <LinksUpToDate>false</LinksUpToDate>
  <CharactersWithSpaces>33824</CharactersWithSpaces>
  <SharedDoc>false</SharedDoc>
  <HLinks>
    <vt:vector size="6" baseType="variant">
      <vt:variant>
        <vt:i4>5242898</vt:i4>
      </vt:variant>
      <vt:variant>
        <vt:i4>0</vt:i4>
      </vt:variant>
      <vt:variant>
        <vt:i4>0</vt:i4>
      </vt:variant>
      <vt:variant>
        <vt:i4>5</vt:i4>
      </vt:variant>
      <vt:variant>
        <vt:lpwstr>https://www.dropbox.com/scl/fo/aswchthahqs3i7gxg9c24/AP5NmzvTmHFacIRBguiCyPQ?rlkey=de7oqhnb3hvdk8bw4fxus3doe&amp;st=e6k91scm&amp;dl=0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The Clerk</dc:creator>
  <cp:keywords/>
  <dc:description/>
  <cp:lastModifiedBy>Hana Glanville</cp:lastModifiedBy>
  <cp:revision>29</cp:revision>
  <cp:lastPrinted>2026-07-22T11:19:00Z</cp:lastPrinted>
  <dcterms:created xsi:type="dcterms:W3CDTF">2026-07-21T13:35:00Z</dcterms:created>
  <dcterms:modified xsi:type="dcterms:W3CDTF">2026-07-22T11:55:00Z</dcterms:modified>
</cp:coreProperties>
</file>