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0F444" w14:textId="77777777" w:rsidR="0050141B" w:rsidRPr="00823563" w:rsidRDefault="0050141B" w:rsidP="0050141B">
      <w:pPr>
        <w:pStyle w:val="Title"/>
        <w:jc w:val="center"/>
        <w:rPr>
          <w:b/>
          <w:bCs/>
        </w:rPr>
      </w:pPr>
      <w:r w:rsidRPr="00823563">
        <w:rPr>
          <w:b/>
          <w:bCs/>
          <w:lang w:val="en-US"/>
        </w:rPr>
        <w:t>Public Statement</w:t>
      </w:r>
    </w:p>
    <w:p w14:paraId="2947A76D" w14:textId="77777777" w:rsidR="0050141B" w:rsidRPr="00823563" w:rsidRDefault="0050141B" w:rsidP="0050141B">
      <w:pPr>
        <w:pStyle w:val="Subtitle"/>
        <w:jc w:val="center"/>
        <w:rPr>
          <w:b/>
          <w:bCs/>
        </w:rPr>
      </w:pPr>
      <w:r w:rsidRPr="00823563">
        <w:rPr>
          <w:b/>
          <w:bCs/>
          <w:lang w:val="fr-FR"/>
        </w:rPr>
        <w:t>1 October 2026</w:t>
      </w:r>
    </w:p>
    <w:p w14:paraId="3CEEC874" w14:textId="77777777" w:rsidR="0050141B" w:rsidRPr="00823563" w:rsidRDefault="0050141B" w:rsidP="0050141B">
      <w:pPr>
        <w:pStyle w:val="Subtitle"/>
        <w:jc w:val="center"/>
        <w:rPr>
          <w:b/>
          <w:bCs/>
        </w:rPr>
      </w:pPr>
    </w:p>
    <w:p w14:paraId="2F8CEB66" w14:textId="528A5E06" w:rsidR="0050141B" w:rsidRPr="00823563" w:rsidRDefault="0050141B" w:rsidP="0050141B">
      <w:pPr>
        <w:pStyle w:val="Body"/>
        <w:rPr>
          <w:b/>
          <w:bCs/>
        </w:rPr>
      </w:pPr>
      <w:r w:rsidRPr="00823563">
        <w:rPr>
          <w:b/>
          <w:bCs/>
        </w:rPr>
        <w:t xml:space="preserve">In response to concerns raised by residents, we feel it is necessary to state our position regarding DRCCT; why we voted unanimously to remove the two </w:t>
      </w:r>
      <w:proofErr w:type="spellStart"/>
      <w:r w:rsidR="003A17E5" w:rsidRPr="00823563">
        <w:rPr>
          <w:b/>
          <w:bCs/>
        </w:rPr>
        <w:t>c</w:t>
      </w:r>
      <w:r w:rsidRPr="00823563">
        <w:rPr>
          <w:b/>
          <w:bCs/>
        </w:rPr>
        <w:t>ouncillors</w:t>
      </w:r>
      <w:proofErr w:type="spellEnd"/>
      <w:r w:rsidRPr="00823563">
        <w:rPr>
          <w:b/>
          <w:bCs/>
        </w:rPr>
        <w:t xml:space="preserve"> from their positions within DRCCT, and why we have taken legal measures to protect resid</w:t>
      </w:r>
      <w:r w:rsidR="008C41C1" w:rsidRPr="00823563">
        <w:rPr>
          <w:b/>
          <w:bCs/>
          <w:lang w:val="en-GB"/>
        </w:rPr>
        <w:t>ent</w:t>
      </w:r>
      <w:r w:rsidR="00551287" w:rsidRPr="00823563">
        <w:rPr>
          <w:b/>
          <w:bCs/>
          <w:lang w:val="en-GB"/>
        </w:rPr>
        <w:t>s’</w:t>
      </w:r>
      <w:r w:rsidR="008C41C1" w:rsidRPr="00823563">
        <w:rPr>
          <w:b/>
          <w:bCs/>
          <w:lang w:val="en-GB"/>
        </w:rPr>
        <w:t xml:space="preserve"> </w:t>
      </w:r>
      <w:r w:rsidRPr="00823563">
        <w:rPr>
          <w:b/>
          <w:bCs/>
          <w:lang w:val="pt-PT"/>
        </w:rPr>
        <w:t>assets.</w:t>
      </w:r>
    </w:p>
    <w:p w14:paraId="4C2F790D" w14:textId="77777777" w:rsidR="0050141B" w:rsidRPr="00823563" w:rsidRDefault="0050141B" w:rsidP="0050141B">
      <w:pPr>
        <w:pStyle w:val="Body"/>
        <w:rPr>
          <w:b/>
          <w:bCs/>
        </w:rPr>
      </w:pPr>
    </w:p>
    <w:p w14:paraId="5443CF1F" w14:textId="77777777" w:rsidR="0050141B" w:rsidRPr="00823563" w:rsidRDefault="0050141B" w:rsidP="0050141B">
      <w:pPr>
        <w:pStyle w:val="Body"/>
        <w:rPr>
          <w:b/>
          <w:bCs/>
        </w:rPr>
      </w:pPr>
      <w:r w:rsidRPr="00823563">
        <w:rPr>
          <w:b/>
          <w:bCs/>
        </w:rPr>
        <w:t xml:space="preserve">This matter began in 2024 when the then new Parish Clerk requested clarity from the then DRCCT board to explain the relationship between the two entities, and local </w:t>
      </w:r>
      <w:proofErr w:type="gramStart"/>
      <w:r w:rsidRPr="00823563">
        <w:rPr>
          <w:b/>
          <w:bCs/>
        </w:rPr>
        <w:t>authorities</w:t>
      </w:r>
      <w:proofErr w:type="gramEnd"/>
      <w:r w:rsidRPr="00823563">
        <w:rPr>
          <w:b/>
          <w:bCs/>
        </w:rPr>
        <w:t xml:space="preserve"> role as sole trustees, as well as liabilities associated to becoming a charity trustee so that new </w:t>
      </w:r>
      <w:proofErr w:type="spellStart"/>
      <w:r w:rsidRPr="00823563">
        <w:rPr>
          <w:b/>
          <w:bCs/>
        </w:rPr>
        <w:t>councillors</w:t>
      </w:r>
      <w:proofErr w:type="spellEnd"/>
      <w:r w:rsidRPr="00823563">
        <w:rPr>
          <w:b/>
          <w:bCs/>
        </w:rPr>
        <w:t xml:space="preserve"> could understand the governance framework. Their response to these questions was to leave it alone. </w:t>
      </w:r>
    </w:p>
    <w:p w14:paraId="486DCB93" w14:textId="77777777" w:rsidR="0050141B" w:rsidRPr="00823563" w:rsidRDefault="0050141B" w:rsidP="0050141B">
      <w:pPr>
        <w:pStyle w:val="Body"/>
        <w:rPr>
          <w:b/>
          <w:bCs/>
        </w:rPr>
      </w:pPr>
    </w:p>
    <w:p w14:paraId="3727B526" w14:textId="13BB26CA" w:rsidR="0050141B" w:rsidRPr="00823563" w:rsidRDefault="0050141B" w:rsidP="0050141B">
      <w:pPr>
        <w:pStyle w:val="Body"/>
        <w:rPr>
          <w:b/>
          <w:bCs/>
        </w:rPr>
      </w:pPr>
      <w:r w:rsidRPr="00823563">
        <w:rPr>
          <w:b/>
          <w:bCs/>
        </w:rPr>
        <w:t xml:space="preserve">Since raising these concerns, the Clerk has been subjected to unacceptable </w:t>
      </w:r>
      <w:proofErr w:type="spellStart"/>
      <w:r w:rsidRPr="00823563">
        <w:rPr>
          <w:b/>
          <w:bCs/>
        </w:rPr>
        <w:t>behaviour</w:t>
      </w:r>
      <w:proofErr w:type="spellEnd"/>
      <w:r w:rsidRPr="00823563">
        <w:rPr>
          <w:b/>
          <w:bCs/>
        </w:rPr>
        <w:t xml:space="preserve">, including bullying, harassment and verbal abuse from the two </w:t>
      </w:r>
      <w:proofErr w:type="spellStart"/>
      <w:r w:rsidR="003A17E5" w:rsidRPr="00823563">
        <w:rPr>
          <w:b/>
          <w:bCs/>
        </w:rPr>
        <w:t>c</w:t>
      </w:r>
      <w:r w:rsidRPr="00823563">
        <w:rPr>
          <w:b/>
          <w:bCs/>
        </w:rPr>
        <w:t>ouncillors</w:t>
      </w:r>
      <w:proofErr w:type="spellEnd"/>
      <w:r w:rsidRPr="00823563">
        <w:rPr>
          <w:b/>
          <w:bCs/>
        </w:rPr>
        <w:t xml:space="preserve"> who made up the DRCCT Board.</w:t>
      </w:r>
    </w:p>
    <w:p w14:paraId="095D381E" w14:textId="77777777" w:rsidR="0050141B" w:rsidRPr="00823563" w:rsidRDefault="0050141B" w:rsidP="0050141B">
      <w:pPr>
        <w:pStyle w:val="Body"/>
        <w:rPr>
          <w:b/>
          <w:bCs/>
        </w:rPr>
      </w:pPr>
    </w:p>
    <w:p w14:paraId="583E8B0C" w14:textId="604D786D" w:rsidR="0050141B" w:rsidRPr="00823563" w:rsidRDefault="0050141B" w:rsidP="0050141B">
      <w:pPr>
        <w:pStyle w:val="Body"/>
        <w:rPr>
          <w:b/>
          <w:bCs/>
        </w:rPr>
      </w:pPr>
      <w:r w:rsidRPr="00823563">
        <w:rPr>
          <w:b/>
          <w:bCs/>
        </w:rPr>
        <w:t xml:space="preserve">In response, the DRCCT trustees voted unanimously to remove the two </w:t>
      </w:r>
      <w:proofErr w:type="spellStart"/>
      <w:r w:rsidR="003A17E5" w:rsidRPr="00823563">
        <w:rPr>
          <w:b/>
          <w:bCs/>
        </w:rPr>
        <w:t>c</w:t>
      </w:r>
      <w:r w:rsidRPr="00823563">
        <w:rPr>
          <w:b/>
          <w:bCs/>
        </w:rPr>
        <w:t>ouncillors</w:t>
      </w:r>
      <w:proofErr w:type="spellEnd"/>
      <w:r w:rsidRPr="00823563">
        <w:rPr>
          <w:b/>
          <w:bCs/>
        </w:rPr>
        <w:t xml:space="preserve"> from their positions on the DRCCT Board.</w:t>
      </w:r>
    </w:p>
    <w:p w14:paraId="72693561" w14:textId="77777777" w:rsidR="0050141B" w:rsidRPr="00823563" w:rsidRDefault="0050141B" w:rsidP="0050141B">
      <w:pPr>
        <w:pStyle w:val="Body"/>
        <w:rPr>
          <w:b/>
          <w:bCs/>
        </w:rPr>
      </w:pPr>
    </w:p>
    <w:p w14:paraId="4931CB44" w14:textId="77777777" w:rsidR="0050141B" w:rsidRPr="00823563" w:rsidRDefault="0050141B" w:rsidP="0050141B">
      <w:pPr>
        <w:pStyle w:val="Body"/>
        <w:rPr>
          <w:b/>
          <w:bCs/>
        </w:rPr>
      </w:pPr>
      <w:r w:rsidRPr="00823563">
        <w:rPr>
          <w:b/>
          <w:bCs/>
        </w:rPr>
        <w:t xml:space="preserve">Rather than step aside, they ignored the motion, refused to surrender DRCCT assets and instead initiated legal proceedings against DPC in May 2025. </w:t>
      </w:r>
    </w:p>
    <w:p w14:paraId="164FC174" w14:textId="77777777" w:rsidR="0050141B" w:rsidRPr="00823563" w:rsidRDefault="0050141B" w:rsidP="0050141B">
      <w:pPr>
        <w:pStyle w:val="Body"/>
        <w:rPr>
          <w:b/>
          <w:bCs/>
        </w:rPr>
      </w:pPr>
    </w:p>
    <w:p w14:paraId="0CBD3923" w14:textId="77777777" w:rsidR="0050141B" w:rsidRPr="00823563" w:rsidRDefault="0050141B" w:rsidP="0050141B">
      <w:pPr>
        <w:pStyle w:val="Body"/>
        <w:rPr>
          <w:b/>
          <w:bCs/>
        </w:rPr>
      </w:pPr>
      <w:r w:rsidRPr="00823563">
        <w:rPr>
          <w:b/>
          <w:bCs/>
        </w:rPr>
        <w:t>Again, in response to their actions, DPC acting in capacity as sole trustee has commenced formal legal proceedings to protect Datchet residents and their assets.</w:t>
      </w:r>
    </w:p>
    <w:p w14:paraId="5245BDD1" w14:textId="77777777" w:rsidR="0050141B" w:rsidRPr="00823563" w:rsidRDefault="0050141B" w:rsidP="0050141B">
      <w:pPr>
        <w:pStyle w:val="Body"/>
        <w:rPr>
          <w:b/>
          <w:bCs/>
        </w:rPr>
      </w:pPr>
    </w:p>
    <w:p w14:paraId="588FED6A" w14:textId="77777777" w:rsidR="0050141B" w:rsidRPr="00823563" w:rsidRDefault="0050141B" w:rsidP="0050141B">
      <w:pPr>
        <w:pStyle w:val="Body"/>
        <w:rPr>
          <w:b/>
          <w:bCs/>
        </w:rPr>
      </w:pPr>
      <w:r w:rsidRPr="00823563">
        <w:rPr>
          <w:b/>
          <w:bCs/>
        </w:rPr>
        <w:t>We are limited in what we can say while the legal process is ongoing, but we are consulting with the Charity Commission and are following the appropriate procedures.</w:t>
      </w:r>
    </w:p>
    <w:p w14:paraId="2493EA54" w14:textId="77777777" w:rsidR="0050141B" w:rsidRPr="00823563" w:rsidRDefault="0050141B" w:rsidP="0050141B">
      <w:pPr>
        <w:pStyle w:val="Body"/>
        <w:rPr>
          <w:b/>
          <w:bCs/>
        </w:rPr>
      </w:pPr>
    </w:p>
    <w:p w14:paraId="599164CB" w14:textId="77777777" w:rsidR="0050141B" w:rsidRPr="00823563" w:rsidRDefault="0050141B" w:rsidP="0050141B">
      <w:pPr>
        <w:pStyle w:val="Body"/>
        <w:rPr>
          <w:b/>
          <w:bCs/>
        </w:rPr>
      </w:pPr>
      <w:r w:rsidRPr="00823563">
        <w:rPr>
          <w:b/>
          <w:bCs/>
        </w:rPr>
        <w:t>Our priority remains to protect Datchet residents, their charities, their assets and our staff.</w:t>
      </w:r>
    </w:p>
    <w:p w14:paraId="39D49624" w14:textId="77777777" w:rsidR="0050141B" w:rsidRPr="00823563" w:rsidRDefault="0050141B" w:rsidP="0050141B">
      <w:pPr>
        <w:pStyle w:val="Body"/>
        <w:rPr>
          <w:b/>
          <w:bCs/>
        </w:rPr>
      </w:pPr>
    </w:p>
    <w:p w14:paraId="2B90A71D" w14:textId="10C18876" w:rsidR="0050141B" w:rsidRPr="00823563" w:rsidRDefault="0050141B" w:rsidP="0050141B">
      <w:pPr>
        <w:pStyle w:val="Body"/>
        <w:rPr>
          <w:b/>
          <w:bCs/>
        </w:rPr>
      </w:pPr>
      <w:r w:rsidRPr="00823563">
        <w:rPr>
          <w:b/>
          <w:bCs/>
        </w:rPr>
        <w:t xml:space="preserve">Thank </w:t>
      </w:r>
      <w:r w:rsidR="001A39D8" w:rsidRPr="00823563">
        <w:rPr>
          <w:b/>
          <w:bCs/>
        </w:rPr>
        <w:t>y</w:t>
      </w:r>
      <w:r w:rsidRPr="00823563">
        <w:rPr>
          <w:b/>
          <w:bCs/>
        </w:rPr>
        <w:t>ou.</w:t>
      </w:r>
    </w:p>
    <w:p w14:paraId="15D25105" w14:textId="65EC1E71" w:rsidR="00FD1F06" w:rsidRPr="00823563" w:rsidRDefault="00FD1F06" w:rsidP="0050141B">
      <w:pPr>
        <w:rPr>
          <w:b/>
          <w:bCs/>
        </w:rPr>
      </w:pPr>
    </w:p>
    <w:sectPr w:rsidR="00FD1F06" w:rsidRPr="00823563">
      <w:headerReference w:type="default" r:id="rId6"/>
      <w:pgSz w:w="12240" w:h="15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54557" w14:textId="77777777" w:rsidR="00A7429F" w:rsidRDefault="00A7429F">
      <w:r>
        <w:separator/>
      </w:r>
    </w:p>
  </w:endnote>
  <w:endnote w:type="continuationSeparator" w:id="0">
    <w:p w14:paraId="0D33D9D5" w14:textId="77777777" w:rsidR="00A7429F" w:rsidRDefault="00A74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90F27" w14:textId="77777777" w:rsidR="00A7429F" w:rsidRDefault="00A7429F">
      <w:r>
        <w:separator/>
      </w:r>
    </w:p>
  </w:footnote>
  <w:footnote w:type="continuationSeparator" w:id="0">
    <w:p w14:paraId="194C8C2F" w14:textId="77777777" w:rsidR="00A7429F" w:rsidRDefault="00A742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53FBD" w14:textId="77777777" w:rsidR="00A7429F" w:rsidRPr="009A0AD6" w:rsidRDefault="00A7429F" w:rsidP="00A7429F">
    <w:pPr>
      <w:pStyle w:val="Title"/>
      <w:jc w:val="center"/>
      <w:rPr>
        <w:b/>
        <w:bCs/>
        <w:color w:val="538135"/>
        <w:sz w:val="32"/>
        <w:szCs w:val="32"/>
        <w:u w:val="single"/>
      </w:rPr>
    </w:pPr>
    <w:r w:rsidRPr="009A0AD6">
      <w:rPr>
        <w:b/>
        <w:bCs/>
        <w:color w:val="538135"/>
        <w:sz w:val="32"/>
        <w:szCs w:val="32"/>
        <w:u w:val="single"/>
      </w:rPr>
      <w:t>DATCHET PARISH COUNCIL</w:t>
    </w:r>
  </w:p>
  <w:p w14:paraId="395B3DF5" w14:textId="77777777" w:rsidR="00A7429F" w:rsidRPr="00CD3D1D" w:rsidRDefault="00A7429F" w:rsidP="00A7429F">
    <w:r>
      <w:rPr>
        <w:noProof/>
      </w:rPr>
      <w:drawing>
        <wp:anchor distT="0" distB="0" distL="114300" distR="114300" simplePos="0" relativeHeight="251659264" behindDoc="0" locked="0" layoutInCell="1" allowOverlap="1" wp14:anchorId="3109DC78" wp14:editId="625BA628">
          <wp:simplePos x="0" y="0"/>
          <wp:positionH relativeFrom="margin">
            <wp:align>center</wp:align>
          </wp:positionH>
          <wp:positionV relativeFrom="paragraph">
            <wp:posOffset>60325</wp:posOffset>
          </wp:positionV>
          <wp:extent cx="624840" cy="934720"/>
          <wp:effectExtent l="0" t="0" r="0" b="0"/>
          <wp:wrapNone/>
          <wp:docPr id="1938336856" name="Picture 19383368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9614550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934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64A310" w14:textId="77777777" w:rsidR="00A7429F" w:rsidRDefault="00A7429F" w:rsidP="00A7429F">
    <w:pPr>
      <w:pStyle w:val="Header"/>
    </w:pPr>
  </w:p>
  <w:p w14:paraId="3BD08C75" w14:textId="77777777" w:rsidR="00A7429F" w:rsidRDefault="00A7429F" w:rsidP="00A7429F">
    <w:pPr>
      <w:pStyle w:val="Header"/>
    </w:pPr>
  </w:p>
  <w:p w14:paraId="4AA930DB" w14:textId="77777777" w:rsidR="00A7429F" w:rsidRDefault="00A7429F" w:rsidP="00A7429F">
    <w:pPr>
      <w:pStyle w:val="Header"/>
    </w:pPr>
  </w:p>
  <w:p w14:paraId="57C41EEB" w14:textId="77777777" w:rsidR="00A7429F" w:rsidRDefault="00A7429F" w:rsidP="00A7429F">
    <w:pPr>
      <w:pStyle w:val="Header"/>
    </w:pPr>
  </w:p>
  <w:p w14:paraId="19E303A7" w14:textId="77777777" w:rsidR="00A7429F" w:rsidRDefault="00A7429F" w:rsidP="00A7429F">
    <w:pPr>
      <w:pStyle w:val="Header"/>
    </w:pPr>
  </w:p>
  <w:p w14:paraId="350FCED2" w14:textId="77777777" w:rsidR="00A7429F" w:rsidRDefault="00A7429F" w:rsidP="00A7429F">
    <w:pPr>
      <w:pStyle w:val="Header"/>
    </w:pPr>
  </w:p>
  <w:p w14:paraId="271A5AB7" w14:textId="0DCB0EDC" w:rsidR="00FD1F06" w:rsidRDefault="007D7CE8">
    <w:pPr>
      <w:pStyle w:val="HeaderFooter"/>
    </w:pPr>
    <w:r>
      <w:t>01/10/2026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F06"/>
    <w:rsid w:val="001A39D8"/>
    <w:rsid w:val="002B3B9B"/>
    <w:rsid w:val="00357A4A"/>
    <w:rsid w:val="00367029"/>
    <w:rsid w:val="003A17E5"/>
    <w:rsid w:val="003F32BF"/>
    <w:rsid w:val="0050141B"/>
    <w:rsid w:val="00551287"/>
    <w:rsid w:val="00757B54"/>
    <w:rsid w:val="007D7CE8"/>
    <w:rsid w:val="00823563"/>
    <w:rsid w:val="008C41C1"/>
    <w:rsid w:val="009571FA"/>
    <w:rsid w:val="00A7429F"/>
    <w:rsid w:val="00BF3780"/>
    <w:rsid w:val="00FD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8D1F4"/>
  <w15:docId w15:val="{42A4249E-3100-4576-8E33-8AA1878DC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A"/>
    <w:uiPriority w:val="9"/>
    <w:unhideWhenUsed/>
    <w:qFormat/>
    <w:pPr>
      <w:keepNext/>
      <w:keepLines/>
      <w:spacing w:before="160" w:after="80" w:line="259" w:lineRule="auto"/>
      <w:outlineLvl w:val="1"/>
    </w:pPr>
    <w:rPr>
      <w:rFonts w:ascii="Calibri Light" w:hAnsi="Calibri Light" w:cs="Arial Unicode MS"/>
      <w:color w:val="2F5496"/>
      <w:kern w:val="2"/>
      <w:sz w:val="32"/>
      <w:szCs w:val="32"/>
      <w:u w:color="2F5496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ing3">
    <w:name w:val="heading 3"/>
    <w:next w:val="Body"/>
    <w:uiPriority w:val="9"/>
    <w:unhideWhenUsed/>
    <w:qFormat/>
    <w:pPr>
      <w:keepNext/>
      <w:pBdr>
        <w:top w:val="single" w:sz="4" w:space="3" w:color="515151"/>
      </w:pBdr>
      <w:spacing w:before="360" w:after="40" w:line="288" w:lineRule="auto"/>
      <w:outlineLvl w:val="2"/>
    </w:pPr>
    <w:rPr>
      <w:rFonts w:ascii="Helvetica Neue" w:hAnsi="Helvetica Neue" w:cs="Arial Unicode MS"/>
      <w:color w:val="000000"/>
      <w:spacing w:val="5"/>
      <w:sz w:val="28"/>
      <w:szCs w:val="28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Subtitle">
    <w:name w:val="Subtitle"/>
    <w:next w:val="BodyA"/>
    <w:link w:val="SubtitleChar"/>
    <w:uiPriority w:val="11"/>
    <w:qFormat/>
    <w:pPr>
      <w:keepNext/>
    </w:pPr>
    <w:rPr>
      <w:rFonts w:ascii="Helvetica Neue" w:hAnsi="Helvetica Neue" w:cs="Arial Unicode MS"/>
      <w:color w:val="000000"/>
      <w:sz w:val="40"/>
      <w:szCs w:val="40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Revision">
    <w:name w:val="Revision"/>
    <w:hidden/>
    <w:uiPriority w:val="99"/>
    <w:semiHidden/>
    <w:rsid w:val="00757B5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A742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429F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742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429F"/>
    <w:rPr>
      <w:sz w:val="24"/>
      <w:szCs w:val="24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A7429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contextualSpacing/>
    </w:pPr>
    <w:rPr>
      <w:rFonts w:ascii="Calibri Light" w:eastAsia="Times New Roman" w:hAnsi="Calibri Light"/>
      <w:spacing w:val="-10"/>
      <w:kern w:val="28"/>
      <w:sz w:val="56"/>
      <w:szCs w:val="56"/>
      <w:bdr w:val="none" w:sz="0" w:space="0" w:color="auto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A7429F"/>
    <w:rPr>
      <w:rFonts w:ascii="Calibri Light" w:eastAsia="Times New Roman" w:hAnsi="Calibri Light"/>
      <w:spacing w:val="-10"/>
      <w:kern w:val="28"/>
      <w:sz w:val="56"/>
      <w:szCs w:val="56"/>
      <w:bdr w:val="none" w:sz="0" w:space="0" w:color="auto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0141B"/>
    <w:rPr>
      <w:rFonts w:ascii="Helvetica Neue" w:hAnsi="Helvetica Neue" w:cs="Arial Unicode MS"/>
      <w:color w:val="000000"/>
      <w:sz w:val="40"/>
      <w:szCs w:val="40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 Masikito</dc:creator>
  <cp:lastModifiedBy>Hana Glanville</cp:lastModifiedBy>
  <cp:revision>4</cp:revision>
  <dcterms:created xsi:type="dcterms:W3CDTF">2026-10-01T12:38:00Z</dcterms:created>
  <dcterms:modified xsi:type="dcterms:W3CDTF">2026-10-01T12:55:00Z</dcterms:modified>
</cp:coreProperties>
</file>