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6D42" w14:textId="77777777" w:rsidR="00B81B5C" w:rsidRDefault="00B81B5C"/>
    <w:p w14:paraId="5C46957F" w14:textId="77777777" w:rsidR="00B81B5C" w:rsidRDefault="00B81B5C"/>
    <w:tbl>
      <w:tblPr>
        <w:tblW w:w="10173" w:type="dxa"/>
        <w:tblBorders>
          <w:top w:val="single" w:sz="4" w:space="0" w:color="auto"/>
          <w:bottom w:val="single" w:sz="4" w:space="0" w:color="auto"/>
          <w:insideH w:val="single" w:sz="4" w:space="0" w:color="auto"/>
        </w:tblBorders>
        <w:tblLook w:val="01E0" w:firstRow="1" w:lastRow="1" w:firstColumn="1" w:lastColumn="1" w:noHBand="0" w:noVBand="0"/>
      </w:tblPr>
      <w:tblGrid>
        <w:gridCol w:w="1208"/>
        <w:gridCol w:w="4145"/>
        <w:gridCol w:w="4820"/>
      </w:tblGrid>
      <w:tr w:rsidR="004B7063" w:rsidRPr="002919A2" w14:paraId="5FCFA219" w14:textId="77777777" w:rsidTr="001B0334">
        <w:tc>
          <w:tcPr>
            <w:tcW w:w="1208" w:type="dxa"/>
          </w:tcPr>
          <w:p w14:paraId="220D8715" w14:textId="3479398E" w:rsidR="004B7063" w:rsidRPr="00B65C03" w:rsidRDefault="00093B32">
            <w:r w:rsidRPr="00B65C03">
              <w:rPr>
                <w:noProof/>
              </w:rPr>
              <w:drawing>
                <wp:anchor distT="0" distB="0" distL="114300" distR="114300" simplePos="0" relativeHeight="251657728" behindDoc="0" locked="0" layoutInCell="1" allowOverlap="1" wp14:anchorId="1AB026C4" wp14:editId="63DE3480">
                  <wp:simplePos x="0" y="0"/>
                  <wp:positionH relativeFrom="margin">
                    <wp:posOffset>11430</wp:posOffset>
                  </wp:positionH>
                  <wp:positionV relativeFrom="paragraph">
                    <wp:posOffset>73661</wp:posOffset>
                  </wp:positionV>
                  <wp:extent cx="542925" cy="812208"/>
                  <wp:effectExtent l="0" t="0" r="0" b="6985"/>
                  <wp:wrapNone/>
                  <wp:docPr id="2" name="Picture 2096145508" descr="Datche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96145508" descr="Datchet Parish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717" cy="8133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040705" w14:textId="77777777" w:rsidR="004B7063" w:rsidRPr="00B65C03" w:rsidRDefault="004B7063"/>
        </w:tc>
        <w:tc>
          <w:tcPr>
            <w:tcW w:w="4145" w:type="dxa"/>
          </w:tcPr>
          <w:p w14:paraId="418E3537" w14:textId="77777777" w:rsidR="004B7063" w:rsidRPr="00B65C03" w:rsidRDefault="004B7063"/>
          <w:p w14:paraId="079C5620" w14:textId="77777777" w:rsidR="004B7063" w:rsidRPr="00B65C03" w:rsidRDefault="004B7063"/>
          <w:p w14:paraId="13A0C69F" w14:textId="77777777" w:rsidR="004B7063" w:rsidRPr="00B65C03" w:rsidRDefault="004B7063">
            <w:pPr>
              <w:rPr>
                <w:b/>
                <w:sz w:val="60"/>
                <w:szCs w:val="60"/>
              </w:rPr>
            </w:pPr>
          </w:p>
        </w:tc>
        <w:tc>
          <w:tcPr>
            <w:tcW w:w="4820" w:type="dxa"/>
          </w:tcPr>
          <w:p w14:paraId="19F06FB2" w14:textId="77777777" w:rsidR="001B0334" w:rsidRPr="002919A2" w:rsidRDefault="001B0334" w:rsidP="001B0334">
            <w:pPr>
              <w:jc w:val="right"/>
              <w:rPr>
                <w:rFonts w:ascii="Calibri" w:hAnsi="Calibri" w:cs="Calibri"/>
                <w:b/>
                <w:bCs/>
                <w:color w:val="385623"/>
                <w:sz w:val="28"/>
                <w:szCs w:val="28"/>
              </w:rPr>
            </w:pPr>
            <w:r w:rsidRPr="002919A2">
              <w:rPr>
                <w:rFonts w:ascii="Calibri" w:hAnsi="Calibri" w:cs="Calibri"/>
                <w:b/>
                <w:bCs/>
                <w:color w:val="385623"/>
                <w:sz w:val="28"/>
                <w:szCs w:val="28"/>
              </w:rPr>
              <w:t xml:space="preserve">Datchet Parish Council </w:t>
            </w:r>
          </w:p>
          <w:p w14:paraId="37F9C067" w14:textId="77777777" w:rsidR="001B0334" w:rsidRPr="002919A2" w:rsidRDefault="004B7063" w:rsidP="001B0334">
            <w:pPr>
              <w:jc w:val="right"/>
              <w:rPr>
                <w:rFonts w:ascii="Calibri" w:hAnsi="Calibri" w:cs="Calibri"/>
                <w:b/>
                <w:bCs/>
                <w:color w:val="385623"/>
                <w:sz w:val="22"/>
                <w:szCs w:val="22"/>
              </w:rPr>
            </w:pPr>
            <w:r w:rsidRPr="002919A2">
              <w:rPr>
                <w:rFonts w:ascii="Calibri" w:hAnsi="Calibri" w:cs="Calibri"/>
                <w:b/>
                <w:bCs/>
                <w:color w:val="385623"/>
                <w:sz w:val="22"/>
                <w:szCs w:val="22"/>
              </w:rPr>
              <w:t>1 Allen Way</w:t>
            </w:r>
            <w:r w:rsidR="001B0334" w:rsidRPr="002919A2">
              <w:rPr>
                <w:rFonts w:ascii="Calibri" w:hAnsi="Calibri" w:cs="Calibri"/>
                <w:b/>
                <w:bCs/>
                <w:color w:val="385623"/>
                <w:sz w:val="22"/>
                <w:szCs w:val="22"/>
              </w:rPr>
              <w:t xml:space="preserve">, </w:t>
            </w:r>
            <w:r w:rsidRPr="002919A2">
              <w:rPr>
                <w:rFonts w:ascii="Calibri" w:hAnsi="Calibri" w:cs="Calibri"/>
                <w:b/>
                <w:bCs/>
                <w:color w:val="385623"/>
                <w:sz w:val="22"/>
                <w:szCs w:val="22"/>
              </w:rPr>
              <w:t>Datchet</w:t>
            </w:r>
            <w:r w:rsidR="001B0334" w:rsidRPr="002919A2">
              <w:rPr>
                <w:rFonts w:ascii="Calibri" w:hAnsi="Calibri" w:cs="Calibri"/>
                <w:b/>
                <w:bCs/>
                <w:color w:val="385623"/>
                <w:sz w:val="22"/>
                <w:szCs w:val="22"/>
              </w:rPr>
              <w:t xml:space="preserve">, </w:t>
            </w:r>
            <w:r w:rsidRPr="002919A2">
              <w:rPr>
                <w:rFonts w:ascii="Calibri" w:hAnsi="Calibri" w:cs="Calibri"/>
                <w:b/>
                <w:bCs/>
                <w:color w:val="385623"/>
                <w:sz w:val="22"/>
                <w:szCs w:val="22"/>
              </w:rPr>
              <w:t>Berkshire</w:t>
            </w:r>
            <w:r w:rsidR="001B0334" w:rsidRPr="002919A2">
              <w:rPr>
                <w:rFonts w:ascii="Calibri" w:hAnsi="Calibri" w:cs="Calibri"/>
                <w:b/>
                <w:bCs/>
                <w:color w:val="385623"/>
                <w:sz w:val="22"/>
                <w:szCs w:val="22"/>
              </w:rPr>
              <w:t xml:space="preserve">, </w:t>
            </w:r>
            <w:r w:rsidRPr="002919A2">
              <w:rPr>
                <w:rFonts w:ascii="Calibri" w:hAnsi="Calibri" w:cs="Calibri"/>
                <w:b/>
                <w:bCs/>
                <w:color w:val="385623"/>
                <w:sz w:val="22"/>
                <w:szCs w:val="22"/>
              </w:rPr>
              <w:t>SL3 9HR</w:t>
            </w:r>
          </w:p>
          <w:p w14:paraId="035706DD" w14:textId="77777777" w:rsidR="001B0334" w:rsidRPr="002919A2" w:rsidRDefault="001B0334" w:rsidP="001B0334">
            <w:pPr>
              <w:jc w:val="right"/>
              <w:rPr>
                <w:rFonts w:ascii="Calibri" w:hAnsi="Calibri" w:cs="Calibri"/>
                <w:b/>
                <w:bCs/>
                <w:color w:val="385623"/>
                <w:sz w:val="22"/>
                <w:szCs w:val="22"/>
              </w:rPr>
            </w:pPr>
            <w:r w:rsidRPr="002919A2">
              <w:rPr>
                <w:rFonts w:ascii="Calibri" w:hAnsi="Calibri" w:cs="Calibri"/>
                <w:b/>
                <w:bCs/>
                <w:color w:val="385623"/>
                <w:sz w:val="22"/>
                <w:szCs w:val="22"/>
              </w:rPr>
              <w:t xml:space="preserve"> Telephone: 01753 773499</w:t>
            </w:r>
          </w:p>
          <w:p w14:paraId="3CAEFECA" w14:textId="77777777" w:rsidR="001B0334" w:rsidRPr="002919A2" w:rsidRDefault="001B0334" w:rsidP="001B0334">
            <w:pPr>
              <w:jc w:val="right"/>
              <w:rPr>
                <w:rFonts w:ascii="Calibri" w:hAnsi="Calibri" w:cs="Calibri"/>
                <w:b/>
                <w:bCs/>
                <w:color w:val="385623"/>
                <w:sz w:val="22"/>
                <w:szCs w:val="22"/>
              </w:rPr>
            </w:pPr>
          </w:p>
          <w:p w14:paraId="35F7F367" w14:textId="77777777" w:rsidR="001B0334" w:rsidRPr="002919A2" w:rsidRDefault="001B0334" w:rsidP="001B0334">
            <w:pPr>
              <w:jc w:val="right"/>
              <w:rPr>
                <w:rFonts w:ascii="Calibri" w:hAnsi="Calibri" w:cs="Calibri"/>
                <w:b/>
                <w:bCs/>
                <w:color w:val="385623"/>
                <w:sz w:val="22"/>
                <w:szCs w:val="22"/>
              </w:rPr>
            </w:pPr>
            <w:r w:rsidRPr="002919A2">
              <w:rPr>
                <w:rFonts w:ascii="Calibri" w:hAnsi="Calibri" w:cs="Calibri"/>
                <w:b/>
                <w:bCs/>
                <w:color w:val="385623"/>
                <w:sz w:val="22"/>
                <w:szCs w:val="22"/>
              </w:rPr>
              <w:t>Email: clerk@datchetparishcouncil.gov.uk</w:t>
            </w:r>
          </w:p>
          <w:p w14:paraId="04417FC7" w14:textId="77777777" w:rsidR="001B0334" w:rsidRPr="002919A2" w:rsidRDefault="001B0334" w:rsidP="001B0334">
            <w:pPr>
              <w:jc w:val="right"/>
              <w:rPr>
                <w:rFonts w:ascii="Calibri" w:hAnsi="Calibri" w:cs="Calibri"/>
                <w:b/>
                <w:bCs/>
                <w:color w:val="385623"/>
                <w:sz w:val="22"/>
                <w:szCs w:val="22"/>
              </w:rPr>
            </w:pPr>
            <w:r w:rsidRPr="002919A2">
              <w:rPr>
                <w:rFonts w:ascii="Calibri" w:hAnsi="Calibri" w:cs="Calibri"/>
                <w:b/>
                <w:bCs/>
                <w:color w:val="385623"/>
                <w:sz w:val="22"/>
                <w:szCs w:val="22"/>
              </w:rPr>
              <w:t>Website: www.datchetparishcouncil.gov.uk</w:t>
            </w:r>
          </w:p>
        </w:tc>
      </w:tr>
    </w:tbl>
    <w:p w14:paraId="3B8A8AC0" w14:textId="72CF6170" w:rsidR="00E646B0" w:rsidRPr="002919A2" w:rsidRDefault="00E646B0" w:rsidP="00A018CE">
      <w:pPr>
        <w:pStyle w:val="Title"/>
        <w:rPr>
          <w:rFonts w:ascii="Calibri" w:hAnsi="Calibri" w:cs="Calibri"/>
          <w:sz w:val="20"/>
          <w:szCs w:val="20"/>
        </w:rPr>
      </w:pPr>
      <w:r w:rsidRPr="002919A2">
        <w:rPr>
          <w:sz w:val="24"/>
          <w:szCs w:val="24"/>
        </w:rPr>
        <w:t xml:space="preserve">        </w:t>
      </w:r>
      <w:r w:rsidR="00E85F40" w:rsidRPr="002919A2">
        <w:rPr>
          <w:sz w:val="24"/>
          <w:szCs w:val="24"/>
        </w:rPr>
        <w:t xml:space="preserve">    </w:t>
      </w:r>
      <w:r w:rsidR="001B0334" w:rsidRPr="002919A2">
        <w:rPr>
          <w:sz w:val="24"/>
          <w:szCs w:val="24"/>
        </w:rPr>
        <w:t xml:space="preserve">  </w:t>
      </w:r>
      <w:r w:rsidR="00E85F40" w:rsidRPr="002919A2">
        <w:rPr>
          <w:sz w:val="24"/>
          <w:szCs w:val="24"/>
        </w:rPr>
        <w:t xml:space="preserve">    </w:t>
      </w:r>
      <w:r w:rsidR="006664F5" w:rsidRPr="002919A2">
        <w:rPr>
          <w:sz w:val="24"/>
          <w:szCs w:val="24"/>
        </w:rPr>
        <w:tab/>
      </w:r>
      <w:r w:rsidR="006664F5" w:rsidRPr="002919A2">
        <w:rPr>
          <w:sz w:val="24"/>
          <w:szCs w:val="24"/>
        </w:rPr>
        <w:tab/>
      </w:r>
      <w:r w:rsidR="006664F5" w:rsidRPr="002919A2">
        <w:rPr>
          <w:sz w:val="24"/>
          <w:szCs w:val="24"/>
        </w:rPr>
        <w:tab/>
      </w:r>
      <w:r w:rsidR="0019254F" w:rsidRPr="002919A2">
        <w:rPr>
          <w:sz w:val="24"/>
          <w:szCs w:val="24"/>
        </w:rPr>
        <w:tab/>
      </w:r>
      <w:r w:rsidR="0019254F" w:rsidRPr="002919A2">
        <w:rPr>
          <w:sz w:val="24"/>
          <w:szCs w:val="24"/>
        </w:rPr>
        <w:tab/>
      </w:r>
      <w:r w:rsidR="0019254F" w:rsidRPr="002919A2">
        <w:rPr>
          <w:sz w:val="24"/>
          <w:szCs w:val="24"/>
        </w:rPr>
        <w:tab/>
      </w:r>
      <w:r w:rsidR="0019254F" w:rsidRPr="002919A2">
        <w:rPr>
          <w:sz w:val="24"/>
          <w:szCs w:val="24"/>
        </w:rPr>
        <w:tab/>
      </w:r>
      <w:r w:rsidR="0019254F" w:rsidRPr="002919A2">
        <w:rPr>
          <w:rFonts w:ascii="Calibri" w:hAnsi="Calibri" w:cs="Calibri"/>
          <w:sz w:val="28"/>
          <w:szCs w:val="28"/>
        </w:rPr>
        <w:t xml:space="preserve">         </w:t>
      </w:r>
      <w:r w:rsidR="002D288D" w:rsidRPr="002919A2">
        <w:rPr>
          <w:rFonts w:ascii="Calibri" w:hAnsi="Calibri" w:cs="Calibri"/>
          <w:sz w:val="28"/>
          <w:szCs w:val="28"/>
        </w:rPr>
        <w:tab/>
      </w:r>
      <w:r w:rsidR="002D288D" w:rsidRPr="002919A2">
        <w:rPr>
          <w:rFonts w:ascii="Calibri" w:hAnsi="Calibri" w:cs="Calibri"/>
          <w:sz w:val="28"/>
          <w:szCs w:val="28"/>
        </w:rPr>
        <w:tab/>
      </w:r>
      <w:r w:rsidR="0019254F" w:rsidRPr="002919A2">
        <w:rPr>
          <w:rFonts w:ascii="Calibri" w:hAnsi="Calibri" w:cs="Calibri"/>
          <w:sz w:val="28"/>
          <w:szCs w:val="28"/>
        </w:rPr>
        <w:t xml:space="preserve">       </w:t>
      </w:r>
      <w:r w:rsidR="000E20A0" w:rsidRPr="002919A2">
        <w:rPr>
          <w:rFonts w:ascii="Calibri" w:hAnsi="Calibri" w:cs="Calibri"/>
          <w:sz w:val="28"/>
          <w:szCs w:val="28"/>
        </w:rPr>
        <w:t xml:space="preserve"> </w:t>
      </w:r>
      <w:r w:rsidRPr="002919A2">
        <w:rPr>
          <w:rFonts w:ascii="Calibri" w:hAnsi="Calibri" w:cs="Calibri"/>
          <w:sz w:val="20"/>
          <w:szCs w:val="20"/>
        </w:rPr>
        <w:t>DATE:</w:t>
      </w:r>
      <w:r w:rsidR="007A72B8" w:rsidRPr="002919A2">
        <w:rPr>
          <w:rFonts w:ascii="Calibri" w:hAnsi="Calibri" w:cs="Calibri"/>
          <w:sz w:val="20"/>
          <w:szCs w:val="20"/>
        </w:rPr>
        <w:t xml:space="preserve"> </w:t>
      </w:r>
      <w:r w:rsidR="00664F09" w:rsidRPr="002919A2">
        <w:rPr>
          <w:rFonts w:ascii="Calibri" w:hAnsi="Calibri" w:cs="Calibri"/>
          <w:sz w:val="20"/>
          <w:szCs w:val="20"/>
        </w:rPr>
        <w:t>20</w:t>
      </w:r>
      <w:r w:rsidR="000023F9" w:rsidRPr="002919A2">
        <w:rPr>
          <w:rFonts w:ascii="Calibri" w:hAnsi="Calibri" w:cs="Calibri"/>
          <w:sz w:val="20"/>
          <w:szCs w:val="20"/>
          <w:vertAlign w:val="superscript"/>
        </w:rPr>
        <w:t>th</w:t>
      </w:r>
      <w:r w:rsidR="000023F9" w:rsidRPr="002919A2">
        <w:rPr>
          <w:rFonts w:ascii="Calibri" w:hAnsi="Calibri" w:cs="Calibri"/>
          <w:sz w:val="20"/>
          <w:szCs w:val="20"/>
        </w:rPr>
        <w:t xml:space="preserve"> July 2026</w:t>
      </w:r>
    </w:p>
    <w:p w14:paraId="4CF9B048" w14:textId="77777777" w:rsidR="00E646B0" w:rsidRPr="002919A2" w:rsidRDefault="00E646B0" w:rsidP="00E646B0">
      <w:pPr>
        <w:rPr>
          <w:rFonts w:ascii="Calibri" w:hAnsi="Calibri" w:cs="Calibri"/>
          <w:b/>
          <w:sz w:val="20"/>
          <w:szCs w:val="20"/>
          <w:u w:val="single"/>
        </w:rPr>
      </w:pPr>
      <w:r w:rsidRPr="002919A2">
        <w:rPr>
          <w:rFonts w:ascii="Calibri" w:hAnsi="Calibri" w:cs="Calibri"/>
          <w:sz w:val="20"/>
          <w:szCs w:val="20"/>
        </w:rPr>
        <w:t xml:space="preserve">TO:  </w:t>
      </w:r>
      <w:r w:rsidRPr="002919A2">
        <w:rPr>
          <w:rFonts w:ascii="Calibri" w:hAnsi="Calibri" w:cs="Calibri"/>
          <w:b/>
          <w:sz w:val="20"/>
          <w:szCs w:val="20"/>
          <w:u w:val="single"/>
        </w:rPr>
        <w:t xml:space="preserve">ALL MEMBERS OF THE </w:t>
      </w:r>
      <w:r w:rsidR="00892540" w:rsidRPr="002919A2">
        <w:rPr>
          <w:rFonts w:ascii="Calibri" w:hAnsi="Calibri" w:cs="Calibri"/>
          <w:b/>
          <w:sz w:val="20"/>
          <w:szCs w:val="20"/>
          <w:u w:val="single"/>
        </w:rPr>
        <w:t>COUNCIL</w:t>
      </w:r>
    </w:p>
    <w:p w14:paraId="21EC8D67" w14:textId="77777777" w:rsidR="00E646B0" w:rsidRPr="002919A2" w:rsidRDefault="00E646B0" w:rsidP="00E646B0">
      <w:pPr>
        <w:rPr>
          <w:rFonts w:ascii="Calibri" w:hAnsi="Calibri" w:cs="Calibri"/>
          <w:sz w:val="12"/>
          <w:szCs w:val="12"/>
        </w:rPr>
      </w:pPr>
    </w:p>
    <w:p w14:paraId="0AF97AB1" w14:textId="3F9965EC" w:rsidR="004E38F1" w:rsidRPr="002919A2" w:rsidRDefault="004E38F1" w:rsidP="00093B32">
      <w:pPr>
        <w:rPr>
          <w:rFonts w:ascii="Calibri" w:hAnsi="Calibri" w:cs="Calibri"/>
          <w:sz w:val="20"/>
          <w:szCs w:val="20"/>
        </w:rPr>
      </w:pPr>
      <w:r w:rsidRPr="002919A2">
        <w:rPr>
          <w:rFonts w:ascii="Calibri" w:hAnsi="Calibri" w:cs="Calibri"/>
          <w:sz w:val="20"/>
          <w:szCs w:val="20"/>
        </w:rPr>
        <w:t xml:space="preserve">You are hereby summoned to attend </w:t>
      </w:r>
      <w:r w:rsidR="00664F09" w:rsidRPr="002919A2">
        <w:rPr>
          <w:rFonts w:ascii="Calibri" w:hAnsi="Calibri" w:cs="Calibri"/>
          <w:sz w:val="20"/>
          <w:szCs w:val="20"/>
        </w:rPr>
        <w:t>an</w:t>
      </w:r>
      <w:r w:rsidR="00664F09" w:rsidRPr="002919A2">
        <w:rPr>
          <w:rFonts w:ascii="Calibri" w:hAnsi="Calibri" w:cs="Calibri"/>
          <w:sz w:val="22"/>
          <w:szCs w:val="22"/>
        </w:rPr>
        <w:t xml:space="preserve"> </w:t>
      </w:r>
      <w:r w:rsidR="00664F09" w:rsidRPr="002919A2">
        <w:rPr>
          <w:rFonts w:ascii="Calibri" w:hAnsi="Calibri" w:cs="Calibri"/>
          <w:b/>
          <w:bCs/>
          <w:sz w:val="20"/>
          <w:szCs w:val="20"/>
        </w:rPr>
        <w:t xml:space="preserve">EXTRAORDINARY </w:t>
      </w:r>
      <w:r w:rsidR="00BA0865" w:rsidRPr="002919A2">
        <w:rPr>
          <w:rFonts w:ascii="Calibri" w:hAnsi="Calibri" w:cs="Calibri"/>
          <w:b/>
          <w:bCs/>
          <w:sz w:val="20"/>
          <w:szCs w:val="20"/>
        </w:rPr>
        <w:t>MEETING</w:t>
      </w:r>
      <w:r w:rsidR="00BA0865" w:rsidRPr="002919A2">
        <w:rPr>
          <w:rFonts w:ascii="Calibri" w:hAnsi="Calibri" w:cs="Calibri"/>
          <w:b/>
          <w:sz w:val="18"/>
          <w:szCs w:val="18"/>
        </w:rPr>
        <w:t xml:space="preserve"> </w:t>
      </w:r>
      <w:r w:rsidRPr="002919A2">
        <w:rPr>
          <w:rFonts w:ascii="Calibri" w:hAnsi="Calibri" w:cs="Calibri"/>
          <w:sz w:val="20"/>
          <w:szCs w:val="20"/>
        </w:rPr>
        <w:t xml:space="preserve">of </w:t>
      </w:r>
      <w:r w:rsidRPr="002919A2">
        <w:rPr>
          <w:rFonts w:ascii="Calibri" w:hAnsi="Calibri" w:cs="Calibri"/>
          <w:b/>
          <w:sz w:val="20"/>
          <w:szCs w:val="20"/>
        </w:rPr>
        <w:t>DATCHET PARISH COUNCIL</w:t>
      </w:r>
      <w:r w:rsidRPr="002919A2">
        <w:rPr>
          <w:rFonts w:ascii="Calibri" w:hAnsi="Calibri" w:cs="Calibri"/>
          <w:sz w:val="20"/>
          <w:szCs w:val="20"/>
        </w:rPr>
        <w:t xml:space="preserve"> being held in </w:t>
      </w:r>
      <w:r w:rsidR="00614151" w:rsidRPr="00614151">
        <w:rPr>
          <w:rFonts w:ascii="Calibri" w:hAnsi="Calibri" w:cs="Calibri"/>
          <w:b/>
          <w:bCs/>
          <w:sz w:val="20"/>
          <w:szCs w:val="20"/>
        </w:rPr>
        <w:t>WI HALL</w:t>
      </w:r>
      <w:r w:rsidR="00614151" w:rsidRPr="00614151">
        <w:rPr>
          <w:rFonts w:ascii="Calibri" w:hAnsi="Calibri" w:cs="Calibri"/>
          <w:b/>
          <w:bCs/>
          <w:sz w:val="20"/>
          <w:szCs w:val="20"/>
        </w:rPr>
        <w:br/>
      </w:r>
      <w:r w:rsidR="00614151" w:rsidRPr="00614151">
        <w:rPr>
          <w:rFonts w:ascii="Calibri" w:hAnsi="Calibri" w:cs="Calibri"/>
          <w:b/>
          <w:bCs/>
          <w:sz w:val="20"/>
          <w:szCs w:val="20"/>
        </w:rPr>
        <w:t>THE GREEN</w:t>
      </w:r>
      <w:r w:rsidR="00614151">
        <w:rPr>
          <w:rFonts w:ascii="Calibri" w:hAnsi="Calibri" w:cs="Calibri"/>
          <w:b/>
          <w:bCs/>
          <w:sz w:val="20"/>
          <w:szCs w:val="20"/>
        </w:rPr>
        <w:t xml:space="preserve">, </w:t>
      </w:r>
      <w:r w:rsidR="00614151" w:rsidRPr="00614151">
        <w:rPr>
          <w:rFonts w:ascii="Calibri" w:hAnsi="Calibri" w:cs="Calibri"/>
          <w:b/>
          <w:bCs/>
          <w:sz w:val="20"/>
          <w:szCs w:val="20"/>
        </w:rPr>
        <w:t>DATCHET</w:t>
      </w:r>
      <w:r w:rsidR="00614151">
        <w:rPr>
          <w:rFonts w:ascii="Calibri" w:hAnsi="Calibri" w:cs="Calibri"/>
          <w:b/>
          <w:bCs/>
          <w:sz w:val="20"/>
          <w:szCs w:val="20"/>
        </w:rPr>
        <w:t xml:space="preserve">, </w:t>
      </w:r>
      <w:r w:rsidR="00614151" w:rsidRPr="00614151">
        <w:rPr>
          <w:rFonts w:ascii="Calibri" w:hAnsi="Calibri" w:cs="Calibri"/>
          <w:b/>
          <w:bCs/>
          <w:sz w:val="20"/>
          <w:szCs w:val="20"/>
        </w:rPr>
        <w:t>SL3 9EH</w:t>
      </w:r>
      <w:r w:rsidR="00614151">
        <w:rPr>
          <w:rFonts w:ascii="Calibri" w:hAnsi="Calibri" w:cs="Calibri"/>
          <w:b/>
          <w:bCs/>
          <w:sz w:val="20"/>
          <w:szCs w:val="20"/>
        </w:rPr>
        <w:t xml:space="preserve"> </w:t>
      </w:r>
      <w:r w:rsidRPr="002919A2">
        <w:rPr>
          <w:rFonts w:ascii="Calibri" w:hAnsi="Calibri" w:cs="Calibri"/>
          <w:sz w:val="20"/>
          <w:szCs w:val="20"/>
        </w:rPr>
        <w:t xml:space="preserve">on </w:t>
      </w:r>
      <w:r w:rsidRPr="002919A2">
        <w:rPr>
          <w:rFonts w:ascii="Calibri" w:hAnsi="Calibri" w:cs="Calibri"/>
          <w:b/>
          <w:sz w:val="20"/>
          <w:szCs w:val="20"/>
        </w:rPr>
        <w:t xml:space="preserve">MONDAY </w:t>
      </w:r>
      <w:r w:rsidR="00664F09" w:rsidRPr="002919A2">
        <w:rPr>
          <w:rFonts w:ascii="Calibri" w:hAnsi="Calibri" w:cs="Calibri"/>
          <w:b/>
          <w:sz w:val="20"/>
          <w:szCs w:val="20"/>
        </w:rPr>
        <w:t>27</w:t>
      </w:r>
      <w:r w:rsidRPr="002919A2">
        <w:rPr>
          <w:rFonts w:ascii="Calibri" w:hAnsi="Calibri" w:cs="Calibri"/>
          <w:b/>
          <w:sz w:val="20"/>
          <w:szCs w:val="20"/>
          <w:vertAlign w:val="superscript"/>
        </w:rPr>
        <w:t>th</w:t>
      </w:r>
      <w:r w:rsidRPr="002919A2">
        <w:rPr>
          <w:rFonts w:ascii="Calibri" w:hAnsi="Calibri" w:cs="Calibri"/>
          <w:b/>
          <w:sz w:val="20"/>
          <w:szCs w:val="20"/>
        </w:rPr>
        <w:t xml:space="preserve"> </w:t>
      </w:r>
      <w:r w:rsidR="00614151">
        <w:rPr>
          <w:rFonts w:ascii="Calibri" w:hAnsi="Calibri" w:cs="Calibri"/>
          <w:b/>
          <w:sz w:val="20"/>
          <w:szCs w:val="20"/>
        </w:rPr>
        <w:t>JULY</w:t>
      </w:r>
      <w:r w:rsidRPr="002919A2">
        <w:rPr>
          <w:rFonts w:ascii="Calibri" w:hAnsi="Calibri" w:cs="Calibri"/>
          <w:b/>
          <w:sz w:val="20"/>
          <w:szCs w:val="20"/>
        </w:rPr>
        <w:t xml:space="preserve"> 202</w:t>
      </w:r>
      <w:r w:rsidR="00093B32" w:rsidRPr="002919A2">
        <w:rPr>
          <w:rFonts w:ascii="Calibri" w:hAnsi="Calibri" w:cs="Calibri"/>
          <w:b/>
          <w:sz w:val="20"/>
          <w:szCs w:val="20"/>
        </w:rPr>
        <w:t>6</w:t>
      </w:r>
      <w:r w:rsidRPr="002919A2">
        <w:rPr>
          <w:rFonts w:ascii="Calibri" w:hAnsi="Calibri" w:cs="Calibri"/>
          <w:sz w:val="20"/>
          <w:szCs w:val="20"/>
        </w:rPr>
        <w:t xml:space="preserve">, at </w:t>
      </w:r>
      <w:r w:rsidRPr="002919A2">
        <w:rPr>
          <w:rFonts w:ascii="Calibri" w:hAnsi="Calibri" w:cs="Calibri"/>
          <w:b/>
          <w:sz w:val="20"/>
          <w:szCs w:val="20"/>
        </w:rPr>
        <w:t xml:space="preserve">7.00pm </w:t>
      </w:r>
      <w:r w:rsidRPr="002919A2">
        <w:rPr>
          <w:rFonts w:ascii="Calibri" w:hAnsi="Calibri" w:cs="Calibri"/>
          <w:sz w:val="20"/>
          <w:szCs w:val="20"/>
        </w:rPr>
        <w:t>for the purpose of transacting the business specified in the following agenda.</w:t>
      </w:r>
    </w:p>
    <w:p w14:paraId="1FE49CB6" w14:textId="77777777" w:rsidR="00F64ACB" w:rsidRPr="002919A2" w:rsidRDefault="00F64ACB" w:rsidP="00CC6331">
      <w:pPr>
        <w:jc w:val="both"/>
        <w:rPr>
          <w:rFonts w:ascii="Calibri" w:hAnsi="Calibri" w:cs="Calibri"/>
          <w:sz w:val="12"/>
          <w:szCs w:val="12"/>
        </w:rPr>
      </w:pPr>
    </w:p>
    <w:p w14:paraId="195B6093" w14:textId="77777777" w:rsidR="00093B32" w:rsidRPr="002919A2" w:rsidRDefault="00093B32" w:rsidP="00093B32">
      <w:pPr>
        <w:rPr>
          <w:rFonts w:ascii="Calibri" w:hAnsi="Calibri" w:cs="Calibri"/>
          <w:sz w:val="20"/>
          <w:szCs w:val="20"/>
        </w:rPr>
      </w:pPr>
      <w:r w:rsidRPr="002919A2">
        <w:rPr>
          <w:rFonts w:ascii="Calibri" w:hAnsi="Calibri" w:cs="Calibri"/>
          <w:b/>
          <w:bCs/>
          <w:sz w:val="20"/>
          <w:szCs w:val="20"/>
        </w:rPr>
        <w:t xml:space="preserve">Members of the Public: </w:t>
      </w:r>
      <w:r w:rsidRPr="002919A2">
        <w:rPr>
          <w:rFonts w:ascii="Calibri" w:hAnsi="Calibri" w:cs="Calibri"/>
          <w:sz w:val="20"/>
          <w:szCs w:val="20"/>
        </w:rPr>
        <w:t>In accordance with The Public Bodies (Admissions to Meetings) Act 1960, members of the public wishing to address the Council have the opportunity to do so during the Public Forum. However, also in accordance with The Public Bodies (Admissions to Meetings) Act 1960, the public may be excluded whenever publicity would be prejudicial to the public interest by reason of the confidential nature of the business to be transacted.</w:t>
      </w:r>
    </w:p>
    <w:p w14:paraId="6194B986" w14:textId="77777777" w:rsidR="00093B32" w:rsidRPr="002919A2" w:rsidRDefault="00093B32" w:rsidP="00093B32">
      <w:pPr>
        <w:rPr>
          <w:rFonts w:ascii="Calibri" w:hAnsi="Calibri" w:cs="Calibri"/>
          <w:sz w:val="12"/>
          <w:szCs w:val="12"/>
        </w:rPr>
      </w:pPr>
    </w:p>
    <w:p w14:paraId="219E2685" w14:textId="77777777" w:rsidR="00093B32" w:rsidRPr="002919A2" w:rsidRDefault="00093B32" w:rsidP="00093B32">
      <w:pPr>
        <w:rPr>
          <w:rFonts w:ascii="Calibri" w:hAnsi="Calibri" w:cs="Calibri"/>
          <w:bCs/>
          <w:sz w:val="20"/>
          <w:szCs w:val="20"/>
        </w:rPr>
      </w:pPr>
      <w:r w:rsidRPr="002919A2">
        <w:rPr>
          <w:rFonts w:ascii="Calibri" w:hAnsi="Calibri" w:cs="Calibri"/>
          <w:b/>
          <w:sz w:val="20"/>
          <w:szCs w:val="20"/>
        </w:rPr>
        <w:t xml:space="preserve">Recording Notice: </w:t>
      </w:r>
      <w:r w:rsidRPr="002919A2">
        <w:rPr>
          <w:rFonts w:ascii="Calibri" w:hAnsi="Calibri" w:cs="Calibri"/>
          <w:bCs/>
          <w:sz w:val="20"/>
          <w:szCs w:val="20"/>
        </w:rPr>
        <w:t xml:space="preserve">This meeting will be recorded in audio for documentation purposes; this audio stream will be available in the public domain. By participating in this meeting, you are consenting to be recorded. </w:t>
      </w:r>
    </w:p>
    <w:p w14:paraId="4B3871D1" w14:textId="77777777" w:rsidR="00093B32" w:rsidRPr="002919A2" w:rsidRDefault="00093B32" w:rsidP="00093B32">
      <w:pPr>
        <w:rPr>
          <w:rFonts w:ascii="Calibri" w:hAnsi="Calibri" w:cs="Calibri"/>
          <w:bCs/>
          <w:sz w:val="12"/>
          <w:szCs w:val="12"/>
        </w:rPr>
      </w:pPr>
    </w:p>
    <w:p w14:paraId="4F732CED" w14:textId="77777777" w:rsidR="00093B32" w:rsidRPr="002919A2" w:rsidRDefault="00093B32" w:rsidP="00093B32">
      <w:pPr>
        <w:rPr>
          <w:rFonts w:ascii="Calibri" w:hAnsi="Calibri" w:cs="Calibri"/>
          <w:bCs/>
          <w:sz w:val="20"/>
          <w:szCs w:val="20"/>
        </w:rPr>
      </w:pPr>
      <w:r w:rsidRPr="002919A2">
        <w:rPr>
          <w:rFonts w:ascii="Calibri" w:hAnsi="Calibri" w:cs="Calibri"/>
          <w:bCs/>
          <w:sz w:val="20"/>
          <w:szCs w:val="20"/>
        </w:rPr>
        <w:t xml:space="preserve">Council Members are reminded of their duty under the Code of Conduct, Scheme of Delegation and Standing Orders as well as their commitment to uphold Civility and Respect.  </w:t>
      </w:r>
    </w:p>
    <w:p w14:paraId="108F5D50" w14:textId="77777777" w:rsidR="00093B32" w:rsidRPr="002919A2" w:rsidRDefault="00093B32" w:rsidP="00093B32">
      <w:pPr>
        <w:rPr>
          <w:rFonts w:ascii="Calibri" w:hAnsi="Calibri" w:cs="Calibri"/>
          <w:bCs/>
          <w:sz w:val="12"/>
          <w:szCs w:val="12"/>
        </w:rPr>
      </w:pPr>
    </w:p>
    <w:p w14:paraId="66FB780A" w14:textId="77777777" w:rsidR="00093B32" w:rsidRPr="002919A2" w:rsidRDefault="00093B32" w:rsidP="00093B32">
      <w:pPr>
        <w:rPr>
          <w:rFonts w:ascii="Calibri" w:hAnsi="Calibri" w:cs="Calibri"/>
          <w:bCs/>
          <w:sz w:val="20"/>
          <w:szCs w:val="20"/>
        </w:rPr>
      </w:pPr>
      <w:r w:rsidRPr="002919A2">
        <w:rPr>
          <w:rFonts w:ascii="Calibri" w:hAnsi="Calibri" w:cs="Calibri"/>
          <w:b/>
          <w:sz w:val="20"/>
          <w:szCs w:val="20"/>
        </w:rPr>
        <w:t xml:space="preserve">The 7 principles of public life: </w:t>
      </w:r>
      <w:r w:rsidRPr="002919A2">
        <w:rPr>
          <w:rFonts w:ascii="Calibri" w:hAnsi="Calibri" w:cs="Calibri"/>
          <w:bCs/>
          <w:sz w:val="20"/>
          <w:szCs w:val="20"/>
        </w:rPr>
        <w:t>Selflessness, Integrity, Objectivity, Accountability, Openness, Honesty and Leadership</w:t>
      </w:r>
    </w:p>
    <w:p w14:paraId="5838F764" w14:textId="77777777" w:rsidR="00093B32" w:rsidRPr="002919A2" w:rsidRDefault="00093B32" w:rsidP="00093B32">
      <w:pPr>
        <w:rPr>
          <w:rFonts w:ascii="Calibri" w:hAnsi="Calibri" w:cs="Calibri"/>
          <w:bCs/>
          <w:sz w:val="12"/>
          <w:szCs w:val="12"/>
        </w:rPr>
      </w:pPr>
    </w:p>
    <w:p w14:paraId="1C77966A" w14:textId="77777777" w:rsidR="00093B32" w:rsidRPr="002919A2" w:rsidRDefault="00093B32" w:rsidP="00093B32">
      <w:pPr>
        <w:rPr>
          <w:rFonts w:ascii="Calibri" w:hAnsi="Calibri" w:cs="Calibri"/>
          <w:bCs/>
          <w:sz w:val="20"/>
          <w:szCs w:val="20"/>
        </w:rPr>
      </w:pPr>
      <w:r w:rsidRPr="002919A2">
        <w:rPr>
          <w:rFonts w:ascii="Calibri" w:hAnsi="Calibri" w:cs="Calibri"/>
          <w:bCs/>
          <w:sz w:val="20"/>
          <w:szCs w:val="20"/>
        </w:rPr>
        <w:t xml:space="preserve">Non confidential meeting papers can be viewed by clicking on this link: </w:t>
      </w:r>
      <w:hyperlink r:id="rId9" w:history="1">
        <w:r w:rsidRPr="002919A2">
          <w:rPr>
            <w:rStyle w:val="Hyperlink"/>
            <w:rFonts w:ascii="Calibri" w:hAnsi="Calibri" w:cs="Calibri"/>
            <w:bCs/>
            <w:sz w:val="20"/>
            <w:szCs w:val="20"/>
          </w:rPr>
          <w:t>PUBLIC ACCESS DROPBOX</w:t>
        </w:r>
      </w:hyperlink>
      <w:r w:rsidRPr="002919A2">
        <w:rPr>
          <w:rFonts w:ascii="Calibri" w:hAnsi="Calibri" w:cs="Calibri"/>
          <w:bCs/>
          <w:sz w:val="20"/>
          <w:szCs w:val="20"/>
        </w:rPr>
        <w:t xml:space="preserve">  </w:t>
      </w:r>
    </w:p>
    <w:p w14:paraId="4B7967EF" w14:textId="77777777" w:rsidR="009619B0" w:rsidRPr="002919A2" w:rsidRDefault="009619B0" w:rsidP="00F64ACB">
      <w:pPr>
        <w:rPr>
          <w:rFonts w:ascii="Calibri" w:hAnsi="Calibri" w:cs="Calibri"/>
          <w:bCs/>
          <w:sz w:val="20"/>
          <w:szCs w:val="20"/>
        </w:rPr>
      </w:pPr>
    </w:p>
    <w:p w14:paraId="70E2F2A2" w14:textId="77777777" w:rsidR="00F64ACB" w:rsidRPr="00B65C03" w:rsidRDefault="00F64ACB" w:rsidP="00F64ACB">
      <w:pPr>
        <w:rPr>
          <w:rFonts w:ascii="Calibri" w:hAnsi="Calibri" w:cs="Calibri"/>
          <w:sz w:val="2"/>
          <w:szCs w:val="2"/>
        </w:rPr>
      </w:pPr>
    </w:p>
    <w:p w14:paraId="442AB4D6" w14:textId="330B96E2" w:rsidR="000D56C3" w:rsidRPr="002919A2" w:rsidRDefault="00F64ACB" w:rsidP="00F64ACB">
      <w:pPr>
        <w:rPr>
          <w:rFonts w:ascii="Calibri" w:hAnsi="Calibri" w:cs="Calibri"/>
          <w:sz w:val="20"/>
          <w:szCs w:val="20"/>
        </w:rPr>
      </w:pPr>
      <w:r w:rsidRPr="002919A2">
        <w:rPr>
          <w:rFonts w:ascii="Calibri" w:hAnsi="Calibri" w:cs="Calibri"/>
          <w:sz w:val="20"/>
          <w:szCs w:val="20"/>
        </w:rPr>
        <w:t xml:space="preserve">Yours faithfully, </w:t>
      </w:r>
    </w:p>
    <w:p w14:paraId="245190D2" w14:textId="3ACE28A0" w:rsidR="000D56C3" w:rsidRPr="002919A2" w:rsidRDefault="000D56C3" w:rsidP="000D56C3">
      <w:pPr>
        <w:jc w:val="both"/>
        <w:rPr>
          <w:rFonts w:ascii="Calibri" w:hAnsi="Calibri" w:cs="Calibri"/>
          <w:color w:val="000000" w:themeColor="text1"/>
          <w:sz w:val="10"/>
          <w:szCs w:val="10"/>
        </w:rPr>
      </w:pPr>
      <w:r w:rsidRPr="002919A2">
        <w:rPr>
          <w:noProof/>
          <w:sz w:val="18"/>
          <w:szCs w:val="18"/>
        </w:rPr>
        <w:drawing>
          <wp:inline distT="0" distB="0" distL="0" distR="0" wp14:anchorId="2F171A1D" wp14:editId="7A01D314">
            <wp:extent cx="971550" cy="476250"/>
            <wp:effectExtent l="0" t="0" r="0" b="0"/>
            <wp:docPr id="502526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476250"/>
                    </a:xfrm>
                    <a:prstGeom prst="rect">
                      <a:avLst/>
                    </a:prstGeom>
                    <a:noFill/>
                    <a:ln>
                      <a:noFill/>
                    </a:ln>
                  </pic:spPr>
                </pic:pic>
              </a:graphicData>
            </a:graphic>
          </wp:inline>
        </w:drawing>
      </w:r>
    </w:p>
    <w:p w14:paraId="682D8A4C" w14:textId="77777777" w:rsidR="000D56C3" w:rsidRPr="002919A2" w:rsidRDefault="000D56C3" w:rsidP="000D56C3">
      <w:pPr>
        <w:rPr>
          <w:b/>
          <w:bCs/>
          <w:color w:val="000000" w:themeColor="text1"/>
          <w:sz w:val="20"/>
          <w:szCs w:val="20"/>
        </w:rPr>
      </w:pPr>
      <w:r w:rsidRPr="002919A2">
        <w:rPr>
          <w:b/>
          <w:color w:val="000000" w:themeColor="text1"/>
          <w:sz w:val="20"/>
          <w:szCs w:val="20"/>
        </w:rPr>
        <w:t xml:space="preserve">Mrs Mandeep K </w:t>
      </w:r>
      <w:r w:rsidRPr="002919A2">
        <w:rPr>
          <w:b/>
          <w:bCs/>
          <w:color w:val="000000" w:themeColor="text1"/>
          <w:sz w:val="20"/>
          <w:szCs w:val="20"/>
        </w:rPr>
        <w:t>Masikito (Sonia)</w:t>
      </w:r>
    </w:p>
    <w:p w14:paraId="3DD26E43" w14:textId="7635AFB4" w:rsidR="00F64ACB" w:rsidRPr="002919A2" w:rsidRDefault="000D56C3" w:rsidP="00765E39">
      <w:pPr>
        <w:rPr>
          <w:rFonts w:ascii="Calibri" w:hAnsi="Calibri" w:cs="Calibri"/>
          <w:color w:val="000000" w:themeColor="text1"/>
          <w:sz w:val="10"/>
          <w:szCs w:val="10"/>
        </w:rPr>
      </w:pPr>
      <w:r w:rsidRPr="002919A2">
        <w:rPr>
          <w:b/>
          <w:bCs/>
          <w:color w:val="000000" w:themeColor="text1"/>
          <w:sz w:val="20"/>
          <w:szCs w:val="20"/>
        </w:rPr>
        <w:t xml:space="preserve">Clerk to the Council </w:t>
      </w:r>
    </w:p>
    <w:p w14:paraId="17B68EA4" w14:textId="77777777" w:rsidR="004E38F1" w:rsidRPr="002919A2" w:rsidRDefault="004E38F1" w:rsidP="004E38F1">
      <w:pPr>
        <w:jc w:val="center"/>
        <w:rPr>
          <w:rFonts w:ascii="Calibri" w:hAnsi="Calibri" w:cs="Calibri"/>
          <w:b/>
          <w:color w:val="000000" w:themeColor="text1"/>
          <w:u w:val="single"/>
        </w:rPr>
      </w:pPr>
      <w:r w:rsidRPr="002919A2">
        <w:rPr>
          <w:rFonts w:ascii="Calibri" w:hAnsi="Calibri" w:cs="Calibri"/>
          <w:b/>
          <w:color w:val="000000" w:themeColor="text1"/>
          <w:u w:val="single"/>
        </w:rPr>
        <w:t>A G E N D A</w:t>
      </w:r>
    </w:p>
    <w:p w14:paraId="29A71373" w14:textId="77777777" w:rsidR="0079584C" w:rsidRPr="002919A2" w:rsidRDefault="0079584C" w:rsidP="00664F09">
      <w:pPr>
        <w:numPr>
          <w:ilvl w:val="0"/>
          <w:numId w:val="1"/>
        </w:numPr>
        <w:tabs>
          <w:tab w:val="left" w:pos="567"/>
        </w:tabs>
        <w:rPr>
          <w:rFonts w:ascii="Calibri" w:hAnsi="Calibri" w:cs="Calibri"/>
          <w:b/>
          <w:bCs/>
          <w:color w:val="000000" w:themeColor="text1"/>
          <w:sz w:val="22"/>
          <w:szCs w:val="22"/>
        </w:rPr>
      </w:pPr>
      <w:r w:rsidRPr="002919A2">
        <w:rPr>
          <w:rFonts w:ascii="Calibri" w:hAnsi="Calibri" w:cs="Calibri"/>
          <w:b/>
          <w:bCs/>
          <w:color w:val="000000" w:themeColor="text1"/>
          <w:sz w:val="22"/>
          <w:szCs w:val="22"/>
        </w:rPr>
        <w:t>APOLOGIES AND ANNOUNCEMENTS</w:t>
      </w:r>
    </w:p>
    <w:p w14:paraId="09A1DC8E" w14:textId="77777777" w:rsidR="0079584C" w:rsidRPr="002919A2" w:rsidRDefault="0079584C" w:rsidP="0079584C">
      <w:pPr>
        <w:tabs>
          <w:tab w:val="left" w:pos="567"/>
        </w:tabs>
        <w:ind w:left="567"/>
        <w:rPr>
          <w:rFonts w:ascii="Calibri" w:hAnsi="Calibri" w:cs="Calibri"/>
          <w:color w:val="000000" w:themeColor="text1"/>
          <w:sz w:val="22"/>
          <w:szCs w:val="22"/>
        </w:rPr>
      </w:pPr>
      <w:r w:rsidRPr="002919A2">
        <w:rPr>
          <w:rFonts w:ascii="Calibri" w:hAnsi="Calibri" w:cs="Calibri"/>
          <w:color w:val="000000" w:themeColor="text1"/>
          <w:sz w:val="22"/>
          <w:szCs w:val="22"/>
        </w:rPr>
        <w:t>To receive members apologies for absence (and the reasons).</w:t>
      </w:r>
    </w:p>
    <w:p w14:paraId="2196D96D" w14:textId="77777777" w:rsidR="0079584C" w:rsidRPr="002919A2" w:rsidRDefault="0079584C" w:rsidP="0079584C">
      <w:pPr>
        <w:tabs>
          <w:tab w:val="left" w:pos="567"/>
        </w:tabs>
        <w:rPr>
          <w:rFonts w:ascii="Calibri" w:hAnsi="Calibri" w:cs="Calibri"/>
          <w:color w:val="000000" w:themeColor="text1"/>
          <w:sz w:val="22"/>
          <w:szCs w:val="22"/>
        </w:rPr>
      </w:pPr>
    </w:p>
    <w:p w14:paraId="331FFA06" w14:textId="44365D08" w:rsidR="0079584C" w:rsidRPr="002919A2" w:rsidRDefault="00B00A97" w:rsidP="000D56C3">
      <w:pPr>
        <w:numPr>
          <w:ilvl w:val="0"/>
          <w:numId w:val="1"/>
        </w:numPr>
        <w:tabs>
          <w:tab w:val="left" w:pos="567"/>
        </w:tabs>
        <w:ind w:left="360" w:hanging="76"/>
        <w:rPr>
          <w:rFonts w:ascii="Calibri" w:hAnsi="Calibri" w:cs="Calibri"/>
          <w:color w:val="000000" w:themeColor="text1"/>
          <w:sz w:val="22"/>
          <w:szCs w:val="22"/>
        </w:rPr>
      </w:pPr>
      <w:r w:rsidRPr="002919A2">
        <w:rPr>
          <w:rFonts w:ascii="Calibri" w:hAnsi="Calibri" w:cs="Calibri"/>
          <w:b/>
          <w:bCs/>
          <w:color w:val="000000" w:themeColor="text1"/>
          <w:sz w:val="22"/>
          <w:szCs w:val="22"/>
        </w:rPr>
        <w:tab/>
      </w:r>
      <w:r w:rsidR="0079584C" w:rsidRPr="002919A2">
        <w:rPr>
          <w:rFonts w:ascii="Calibri" w:hAnsi="Calibri" w:cs="Calibri"/>
          <w:b/>
          <w:bCs/>
          <w:color w:val="000000" w:themeColor="text1"/>
          <w:sz w:val="22"/>
          <w:szCs w:val="22"/>
        </w:rPr>
        <w:t>DECLARATION OF INTERESTS</w:t>
      </w:r>
    </w:p>
    <w:p w14:paraId="6CC78055" w14:textId="77777777" w:rsidR="0079584C" w:rsidRPr="002919A2" w:rsidRDefault="0079584C" w:rsidP="0079584C">
      <w:pPr>
        <w:tabs>
          <w:tab w:val="left" w:pos="567"/>
        </w:tabs>
        <w:ind w:left="567"/>
        <w:rPr>
          <w:rFonts w:ascii="Calibri" w:hAnsi="Calibri" w:cs="Calibri"/>
          <w:i/>
          <w:iCs/>
          <w:color w:val="000000" w:themeColor="text1"/>
          <w:sz w:val="22"/>
          <w:szCs w:val="22"/>
        </w:rPr>
      </w:pPr>
      <w:r w:rsidRPr="002919A2">
        <w:rPr>
          <w:rFonts w:ascii="Calibri" w:hAnsi="Calibri" w:cs="Calibri"/>
          <w:color w:val="000000" w:themeColor="text1"/>
          <w:sz w:val="22"/>
          <w:szCs w:val="22"/>
        </w:rPr>
        <w:t xml:space="preserve">Members are required to declare any financial or personal interests arising from the agenda.   </w:t>
      </w:r>
      <w:r w:rsidRPr="002919A2">
        <w:rPr>
          <w:rFonts w:ascii="Calibri" w:hAnsi="Calibri" w:cs="Calibri"/>
          <w:i/>
          <w:iCs/>
          <w:color w:val="000000" w:themeColor="text1"/>
          <w:sz w:val="22"/>
          <w:szCs w:val="22"/>
        </w:rPr>
        <w:t>Dispensation requests should be made to the Clerk in advance of the meeting.</w:t>
      </w:r>
    </w:p>
    <w:p w14:paraId="3BBD3D8B" w14:textId="77777777" w:rsidR="004E38F1" w:rsidRPr="002919A2" w:rsidRDefault="004E38F1" w:rsidP="004E38F1">
      <w:pPr>
        <w:autoSpaceDE w:val="0"/>
        <w:autoSpaceDN w:val="0"/>
        <w:adjustRightInd w:val="0"/>
        <w:ind w:left="567"/>
        <w:rPr>
          <w:rFonts w:asciiTheme="minorHAnsi" w:hAnsiTheme="minorHAnsi" w:cstheme="minorHAnsi"/>
          <w:color w:val="000000" w:themeColor="text1"/>
          <w:sz w:val="20"/>
          <w:szCs w:val="20"/>
        </w:rPr>
      </w:pPr>
    </w:p>
    <w:p w14:paraId="50FD5DA2" w14:textId="090E226E" w:rsidR="00A82D99" w:rsidRPr="008623AE" w:rsidRDefault="00A82D99" w:rsidP="008623AE">
      <w:pPr>
        <w:pStyle w:val="CommentText"/>
        <w:numPr>
          <w:ilvl w:val="0"/>
          <w:numId w:val="1"/>
        </w:numPr>
        <w:ind w:left="567" w:hanging="207"/>
        <w:rPr>
          <w:rFonts w:asciiTheme="minorHAnsi" w:hAnsiTheme="minorHAnsi" w:cstheme="minorHAnsi"/>
          <w:b/>
          <w:bCs/>
          <w:sz w:val="22"/>
          <w:szCs w:val="22"/>
          <w:lang w:val="en-GB"/>
        </w:rPr>
      </w:pPr>
      <w:r w:rsidRPr="008623AE">
        <w:rPr>
          <w:rFonts w:asciiTheme="minorHAnsi" w:hAnsiTheme="minorHAnsi" w:cstheme="minorHAnsi"/>
          <w:b/>
          <w:bCs/>
          <w:sz w:val="22"/>
          <w:szCs w:val="22"/>
        </w:rPr>
        <w:t>STAFFING COMMITTEE RECOMMENDATIONS</w:t>
      </w:r>
    </w:p>
    <w:p w14:paraId="57FE9B8F" w14:textId="43A5F995" w:rsidR="00A82D99" w:rsidRPr="002919A2" w:rsidRDefault="00A82D99" w:rsidP="00A82D99">
      <w:pPr>
        <w:pStyle w:val="CommentText"/>
        <w:numPr>
          <w:ilvl w:val="0"/>
          <w:numId w:val="34"/>
        </w:numPr>
        <w:rPr>
          <w:rFonts w:asciiTheme="minorHAnsi" w:hAnsiTheme="minorHAnsi" w:cstheme="minorHAnsi"/>
          <w:lang w:val="en-GB"/>
        </w:rPr>
      </w:pPr>
      <w:r w:rsidRPr="002919A2">
        <w:rPr>
          <w:rFonts w:asciiTheme="minorHAnsi" w:hAnsiTheme="minorHAnsi" w:cstheme="minorHAnsi"/>
          <w:lang w:val="en-GB"/>
        </w:rPr>
        <w:t>To consider and approve the Staffing Committee’s recommendation that two councillors be formally excluded from the Parish Office.</w:t>
      </w:r>
    </w:p>
    <w:p w14:paraId="631D5C75" w14:textId="77777777" w:rsidR="00A82D99" w:rsidRPr="002919A2" w:rsidRDefault="00A82D99" w:rsidP="00A82D99">
      <w:pPr>
        <w:pStyle w:val="CommentText"/>
        <w:ind w:left="1080"/>
        <w:rPr>
          <w:rFonts w:asciiTheme="minorHAnsi" w:hAnsiTheme="minorHAnsi" w:cstheme="minorHAnsi"/>
          <w:lang w:val="en-GB"/>
        </w:rPr>
      </w:pPr>
    </w:p>
    <w:p w14:paraId="5DA2AD7D" w14:textId="03C72185" w:rsidR="00A82D99" w:rsidRPr="002919A2" w:rsidRDefault="00A82D99" w:rsidP="00A82D99">
      <w:pPr>
        <w:pStyle w:val="CommentText"/>
        <w:numPr>
          <w:ilvl w:val="0"/>
          <w:numId w:val="34"/>
        </w:numPr>
        <w:rPr>
          <w:rFonts w:asciiTheme="minorHAnsi" w:hAnsiTheme="minorHAnsi" w:cstheme="minorHAnsi"/>
          <w:lang w:val="en-GB"/>
        </w:rPr>
      </w:pPr>
      <w:r w:rsidRPr="002919A2">
        <w:rPr>
          <w:rFonts w:asciiTheme="minorHAnsi" w:hAnsiTheme="minorHAnsi" w:cstheme="minorHAnsi"/>
          <w:lang w:val="en-GB"/>
        </w:rPr>
        <w:t>To consider and approve the Staffing Committee’s recommendation that all communications from the two councillors be routed solely through the Chair of Datchet Parish Council, with no correspondence directed to the Parish Office.</w:t>
      </w:r>
    </w:p>
    <w:p w14:paraId="5C8783EC" w14:textId="77777777" w:rsidR="00A82D99" w:rsidRPr="002919A2" w:rsidRDefault="00A82D99" w:rsidP="00A82D99">
      <w:pPr>
        <w:pStyle w:val="CommentText"/>
        <w:rPr>
          <w:rFonts w:asciiTheme="minorHAnsi" w:hAnsiTheme="minorHAnsi" w:cstheme="minorHAnsi"/>
          <w:lang w:val="en-GB"/>
        </w:rPr>
      </w:pPr>
      <w:bookmarkStart w:id="0" w:name="_Hlk234234315"/>
    </w:p>
    <w:bookmarkEnd w:id="0"/>
    <w:p w14:paraId="2B6D5830" w14:textId="07BF1E57" w:rsidR="00633DF3" w:rsidRPr="002919A2" w:rsidRDefault="00664F09" w:rsidP="00664F09">
      <w:pPr>
        <w:pStyle w:val="BodyText"/>
        <w:numPr>
          <w:ilvl w:val="0"/>
          <w:numId w:val="34"/>
        </w:numPr>
        <w:spacing w:after="0"/>
        <w:rPr>
          <w:rFonts w:ascii="Calibri" w:hAnsi="Calibri" w:cs="Calibri"/>
          <w:b/>
          <w:bCs/>
          <w:sz w:val="20"/>
        </w:rPr>
      </w:pPr>
      <w:r w:rsidRPr="002919A2">
        <w:rPr>
          <w:rFonts w:asciiTheme="minorHAnsi" w:hAnsiTheme="minorHAnsi" w:cstheme="minorHAnsi"/>
          <w:sz w:val="20"/>
          <w:lang w:val="en-US"/>
        </w:rPr>
        <w:t>To consider and approve the allocation of £10,000 to fund the Council’s legal defence, as recommended by the Staffing Committee, in relation to ongoing legal proceedings initiated by two councillors against Datchet Parish Council. This allocation is required to ensure the Council can obtain appropriate legal representation</w:t>
      </w:r>
      <w:r w:rsidR="002919A2">
        <w:rPr>
          <w:rFonts w:asciiTheme="minorHAnsi" w:hAnsiTheme="minorHAnsi" w:cstheme="minorHAnsi"/>
          <w:sz w:val="20"/>
          <w:lang w:val="en-US"/>
        </w:rPr>
        <w:t xml:space="preserve">.  </w:t>
      </w:r>
    </w:p>
    <w:p w14:paraId="6F7A9CCA" w14:textId="77777777" w:rsidR="00C3168B" w:rsidRPr="002919A2" w:rsidRDefault="00C3168B" w:rsidP="00C3168B">
      <w:pPr>
        <w:pStyle w:val="BodyText"/>
        <w:spacing w:after="0"/>
        <w:ind w:left="436"/>
        <w:rPr>
          <w:rFonts w:ascii="Calibri" w:hAnsi="Calibri" w:cs="Calibri"/>
          <w:b/>
          <w:bCs/>
          <w:color w:val="FF0000"/>
          <w:sz w:val="20"/>
        </w:rPr>
      </w:pPr>
    </w:p>
    <w:p w14:paraId="766C2EAD" w14:textId="77777777" w:rsidR="00C3168B" w:rsidRPr="00877D86" w:rsidRDefault="00C3168B" w:rsidP="00765E39">
      <w:pPr>
        <w:autoSpaceDE w:val="0"/>
        <w:autoSpaceDN w:val="0"/>
        <w:adjustRightInd w:val="0"/>
        <w:ind w:left="720"/>
        <w:rPr>
          <w:rFonts w:ascii="Calibri" w:hAnsi="Calibri" w:cs="Calibri"/>
          <w:sz w:val="23"/>
          <w:szCs w:val="23"/>
        </w:rPr>
      </w:pPr>
    </w:p>
    <w:sectPr w:rsidR="00C3168B" w:rsidRPr="00877D86" w:rsidSect="002919A2">
      <w:footerReference w:type="default" r:id="rId11"/>
      <w:pgSz w:w="12240" w:h="15840"/>
      <w:pgMar w:top="142"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12BE" w14:textId="77777777" w:rsidR="00534197" w:rsidRDefault="00534197" w:rsidP="00387DCF">
      <w:r>
        <w:separator/>
      </w:r>
    </w:p>
  </w:endnote>
  <w:endnote w:type="continuationSeparator" w:id="0">
    <w:p w14:paraId="579B0354" w14:textId="77777777" w:rsidR="00534197" w:rsidRDefault="00534197" w:rsidP="0038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383B" w14:textId="77777777" w:rsidR="00387DCF" w:rsidRDefault="00387DCF" w:rsidP="00387DCF">
    <w:pPr>
      <w:pStyle w:val="Footer"/>
      <w:jc w:val="center"/>
    </w:pPr>
    <w:r>
      <w:fldChar w:fldCharType="begin"/>
    </w:r>
    <w:r>
      <w:instrText xml:space="preserve"> PAGE   \* MERGEFORMAT </w:instrText>
    </w:r>
    <w:r>
      <w:fldChar w:fldCharType="separate"/>
    </w:r>
    <w:r>
      <w:rPr>
        <w:noProof/>
      </w:rPr>
      <w:t>2</w:t>
    </w:r>
    <w:r>
      <w:rPr>
        <w:noProof/>
      </w:rPr>
      <w:fldChar w:fldCharType="end"/>
    </w:r>
  </w:p>
  <w:p w14:paraId="44F8FFFB" w14:textId="77777777" w:rsidR="00387DCF" w:rsidRPr="00C1115E" w:rsidRDefault="00387DC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D567" w14:textId="77777777" w:rsidR="00534197" w:rsidRDefault="00534197" w:rsidP="00387DCF">
      <w:r>
        <w:separator/>
      </w:r>
    </w:p>
  </w:footnote>
  <w:footnote w:type="continuationSeparator" w:id="0">
    <w:p w14:paraId="440D1531" w14:textId="77777777" w:rsidR="00534197" w:rsidRDefault="00534197" w:rsidP="00387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44E"/>
    <w:multiLevelType w:val="hybridMultilevel"/>
    <w:tmpl w:val="DC44D152"/>
    <w:lvl w:ilvl="0" w:tplc="E99E11C2">
      <w:start w:val="1"/>
      <w:numFmt w:val="lowerLetter"/>
      <w:lvlText w:val="%1."/>
      <w:lvlJc w:val="left"/>
      <w:pPr>
        <w:ind w:left="720" w:hanging="360"/>
      </w:pPr>
      <w:rPr>
        <w:rFonts w:hint="default"/>
        <w:b w:val="0"/>
        <w:bCs w:val="0"/>
        <w:i w:val="0"/>
        <w:iCs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B44CEA"/>
    <w:multiLevelType w:val="hybridMultilevel"/>
    <w:tmpl w:val="5EAA0702"/>
    <w:lvl w:ilvl="0" w:tplc="FFFFFFFF">
      <w:start w:val="1"/>
      <w:numFmt w:val="lowerLetter"/>
      <w:lvlText w:val="%1."/>
      <w:lvlJc w:val="left"/>
      <w:pPr>
        <w:ind w:left="360" w:hanging="360"/>
      </w:pPr>
      <w:rPr>
        <w:rFonts w:hint="default"/>
        <w:i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A130EF"/>
    <w:multiLevelType w:val="hybridMultilevel"/>
    <w:tmpl w:val="02C6DE2C"/>
    <w:lvl w:ilvl="0" w:tplc="A5985988">
      <w:start w:val="1"/>
      <w:numFmt w:val="lowerLetter"/>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66AC0"/>
    <w:multiLevelType w:val="hybridMultilevel"/>
    <w:tmpl w:val="3F980F42"/>
    <w:lvl w:ilvl="0" w:tplc="A5985988">
      <w:start w:val="1"/>
      <w:numFmt w:val="lowerLetter"/>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97BA2"/>
    <w:multiLevelType w:val="hybridMultilevel"/>
    <w:tmpl w:val="B4DCEECA"/>
    <w:lvl w:ilvl="0" w:tplc="CC02DF5A">
      <w:start w:val="1"/>
      <w:numFmt w:val="lowerLetter"/>
      <w:lvlText w:val="%1."/>
      <w:lvlJc w:val="left"/>
      <w:pPr>
        <w:ind w:left="927" w:hanging="360"/>
      </w:pPr>
      <w:rPr>
        <w:i w:val="0"/>
        <w:i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CC56BB6"/>
    <w:multiLevelType w:val="hybridMultilevel"/>
    <w:tmpl w:val="70061868"/>
    <w:lvl w:ilvl="0" w:tplc="C38ED7A4">
      <w:start w:val="1"/>
      <w:numFmt w:val="lowerLetter"/>
      <w:lvlText w:val="%1."/>
      <w:lvlJc w:val="left"/>
      <w:pPr>
        <w:ind w:left="720" w:hanging="360"/>
      </w:pPr>
      <w:rPr>
        <w:rFonts w:hint="default"/>
        <w:b w:val="0"/>
        <w:bCs w:val="0"/>
        <w:i w:val="0"/>
        <w:iCs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55259E"/>
    <w:multiLevelType w:val="hybridMultilevel"/>
    <w:tmpl w:val="DA022DA6"/>
    <w:lvl w:ilvl="0" w:tplc="04090019">
      <w:start w:val="1"/>
      <w:numFmt w:val="lowerLetter"/>
      <w:lvlText w:val="%1."/>
      <w:lvlJc w:val="left"/>
      <w:pPr>
        <w:ind w:left="960" w:hanging="555"/>
      </w:pPr>
      <w:rPr>
        <w:rFonts w:hint="default"/>
        <w:b w:val="0"/>
        <w:bCs/>
      </w:rPr>
    </w:lvl>
    <w:lvl w:ilvl="1" w:tplc="08090019">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28B9768F"/>
    <w:multiLevelType w:val="hybridMultilevel"/>
    <w:tmpl w:val="620A959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EC3769"/>
    <w:multiLevelType w:val="hybridMultilevel"/>
    <w:tmpl w:val="F8D82D72"/>
    <w:lvl w:ilvl="0" w:tplc="A5985988">
      <w:start w:val="1"/>
      <w:numFmt w:val="lowerLetter"/>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96AAE"/>
    <w:multiLevelType w:val="hybridMultilevel"/>
    <w:tmpl w:val="A66E708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753193"/>
    <w:multiLevelType w:val="hybridMultilevel"/>
    <w:tmpl w:val="A4386190"/>
    <w:lvl w:ilvl="0" w:tplc="96583C2A">
      <w:start w:val="1"/>
      <w:numFmt w:val="lowerLetter"/>
      <w:lvlText w:val="%1."/>
      <w:lvlJc w:val="left"/>
      <w:pPr>
        <w:ind w:left="720" w:hanging="360"/>
      </w:pPr>
      <w:rPr>
        <w:rFonts w:hint="default"/>
        <w:b w:val="0"/>
        <w:bCs w:val="0"/>
        <w:i w:val="0"/>
        <w:iCs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580B44"/>
    <w:multiLevelType w:val="hybridMultilevel"/>
    <w:tmpl w:val="B2AE4BF8"/>
    <w:lvl w:ilvl="0" w:tplc="CC02DF5A">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D11385"/>
    <w:multiLevelType w:val="hybridMultilevel"/>
    <w:tmpl w:val="9DEAC7A2"/>
    <w:lvl w:ilvl="0" w:tplc="FFFFFFFF">
      <w:start w:val="65"/>
      <w:numFmt w:val="decimalZero"/>
      <w:lvlText w:val="26/%1"/>
      <w:lvlJc w:val="right"/>
      <w:pPr>
        <w:ind w:left="720" w:hanging="360"/>
      </w:pPr>
      <w:rPr>
        <w:rFonts w:hint="default"/>
        <w:b/>
        <w:bCs/>
        <w:i w:val="0"/>
        <w:iCs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7B454A"/>
    <w:multiLevelType w:val="hybridMultilevel"/>
    <w:tmpl w:val="7D20CEF4"/>
    <w:lvl w:ilvl="0" w:tplc="A00447CA">
      <w:start w:val="1"/>
      <w:numFmt w:val="decimalZero"/>
      <w:lvlText w:val="26/%1"/>
      <w:lvlJc w:val="right"/>
      <w:pPr>
        <w:ind w:left="1296" w:hanging="360"/>
      </w:pPr>
      <w:rPr>
        <w:rFonts w:hint="default"/>
        <w:b/>
        <w:bCs/>
        <w:i w:val="0"/>
        <w:iCs w:val="0"/>
        <w:color w:val="auto"/>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4" w15:restartNumberingAfterBreak="0">
    <w:nsid w:val="47A84BAD"/>
    <w:multiLevelType w:val="hybridMultilevel"/>
    <w:tmpl w:val="BEAC65CA"/>
    <w:lvl w:ilvl="0" w:tplc="04090019">
      <w:start w:val="1"/>
      <w:numFmt w:val="lowerLetter"/>
      <w:lvlText w:val="%1."/>
      <w:lvlJc w:val="left"/>
      <w:pPr>
        <w:ind w:left="1156" w:hanging="360"/>
      </w:p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15" w15:restartNumberingAfterBreak="0">
    <w:nsid w:val="4886746B"/>
    <w:multiLevelType w:val="hybridMultilevel"/>
    <w:tmpl w:val="C2DC0EB6"/>
    <w:lvl w:ilvl="0" w:tplc="E1AC021A">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A456AA"/>
    <w:multiLevelType w:val="hybridMultilevel"/>
    <w:tmpl w:val="3C68F0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4C4651"/>
    <w:multiLevelType w:val="hybridMultilevel"/>
    <w:tmpl w:val="AF8612D8"/>
    <w:lvl w:ilvl="0" w:tplc="CC02DF5A">
      <w:start w:val="1"/>
      <w:numFmt w:val="lowerLetter"/>
      <w:lvlText w:val="%1."/>
      <w:lvlJc w:val="left"/>
      <w:pPr>
        <w:ind w:left="1080" w:hanging="360"/>
      </w:pPr>
      <w:rPr>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FC176B7"/>
    <w:multiLevelType w:val="hybridMultilevel"/>
    <w:tmpl w:val="7D20CEF4"/>
    <w:lvl w:ilvl="0" w:tplc="FFFFFFFF">
      <w:start w:val="1"/>
      <w:numFmt w:val="decimalZero"/>
      <w:lvlText w:val="26/%1"/>
      <w:lvlJc w:val="right"/>
      <w:pPr>
        <w:ind w:left="1296" w:hanging="360"/>
      </w:pPr>
      <w:rPr>
        <w:rFonts w:hint="default"/>
        <w:b/>
        <w:bCs/>
        <w:i w:val="0"/>
        <w:iCs w:val="0"/>
        <w:color w:val="auto"/>
        <w:sz w:val="24"/>
        <w:szCs w:val="24"/>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9" w15:restartNumberingAfterBreak="0">
    <w:nsid w:val="54FE6998"/>
    <w:multiLevelType w:val="hybridMultilevel"/>
    <w:tmpl w:val="7D8002E2"/>
    <w:lvl w:ilvl="0" w:tplc="A5985988">
      <w:start w:val="1"/>
      <w:numFmt w:val="lowerLetter"/>
      <w:lvlText w:val="%1."/>
      <w:lvlJc w:val="left"/>
      <w:pPr>
        <w:ind w:left="720" w:hanging="360"/>
      </w:pPr>
      <w:rPr>
        <w:rFonts w:hint="default"/>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6C597B"/>
    <w:multiLevelType w:val="hybridMultilevel"/>
    <w:tmpl w:val="F314CC4C"/>
    <w:lvl w:ilvl="0" w:tplc="54DC06C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B923E8D"/>
    <w:multiLevelType w:val="hybridMultilevel"/>
    <w:tmpl w:val="C44ABDB6"/>
    <w:lvl w:ilvl="0" w:tplc="A5985988">
      <w:start w:val="1"/>
      <w:numFmt w:val="lowerLetter"/>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462D8"/>
    <w:multiLevelType w:val="hybridMultilevel"/>
    <w:tmpl w:val="7B607D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415558B"/>
    <w:multiLevelType w:val="hybridMultilevel"/>
    <w:tmpl w:val="0EDC568A"/>
    <w:lvl w:ilvl="0" w:tplc="CC02DF5A">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3C6C2B"/>
    <w:multiLevelType w:val="hybridMultilevel"/>
    <w:tmpl w:val="91723B94"/>
    <w:lvl w:ilvl="0" w:tplc="A5985988">
      <w:start w:val="1"/>
      <w:numFmt w:val="lowerLetter"/>
      <w:lvlText w:val="%1."/>
      <w:lvlJc w:val="left"/>
      <w:pPr>
        <w:ind w:left="1080" w:hanging="360"/>
      </w:pPr>
      <w:rPr>
        <w:rFonts w:hint="default"/>
        <w:b/>
        <w:bCs/>
        <w:i w:val="0"/>
        <w:iCs w:val="0"/>
        <w:color w:val="auto"/>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A81318D"/>
    <w:multiLevelType w:val="hybridMultilevel"/>
    <w:tmpl w:val="281AE5BA"/>
    <w:lvl w:ilvl="0" w:tplc="4074FD80">
      <w:start w:val="90"/>
      <w:numFmt w:val="decimalZero"/>
      <w:lvlText w:val="26/%1"/>
      <w:lvlJc w:val="right"/>
      <w:pPr>
        <w:ind w:left="720" w:hanging="360"/>
      </w:pPr>
      <w:rPr>
        <w:rFonts w:hint="default"/>
        <w:b/>
        <w:bCs/>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25CFF"/>
    <w:multiLevelType w:val="hybridMultilevel"/>
    <w:tmpl w:val="AD7857EE"/>
    <w:lvl w:ilvl="0" w:tplc="B5B215FA">
      <w:start w:val="289"/>
      <w:numFmt w:val="decimalZero"/>
      <w:lvlText w:val="24/%1"/>
      <w:lvlJc w:val="right"/>
      <w:pPr>
        <w:ind w:left="825" w:hanging="360"/>
      </w:pPr>
      <w:rPr>
        <w:rFonts w:hint="default"/>
        <w:b/>
        <w:bCs/>
        <w:i w:val="0"/>
        <w:iCs w:val="0"/>
        <w:color w:val="auto"/>
        <w:sz w:val="24"/>
        <w:szCs w:val="24"/>
      </w:rPr>
    </w:lvl>
    <w:lvl w:ilvl="1" w:tplc="4DE24CBE">
      <w:start w:val="1"/>
      <w:numFmt w:val="lowerLetter"/>
      <w:lvlText w:val="%2."/>
      <w:lvlJc w:val="left"/>
      <w:pPr>
        <w:ind w:left="786" w:hanging="360"/>
      </w:pPr>
      <w:rPr>
        <w:rFonts w:hint="default"/>
        <w:b w:val="0"/>
        <w:bCs w:val="0"/>
        <w:i w:val="0"/>
        <w:iCs w:val="0"/>
        <w:sz w:val="24"/>
        <w:szCs w:val="24"/>
      </w:rPr>
    </w:lvl>
    <w:lvl w:ilvl="2" w:tplc="0809001B">
      <w:start w:val="1"/>
      <w:numFmt w:val="lowerRoman"/>
      <w:lvlText w:val="%3."/>
      <w:lvlJc w:val="right"/>
      <w:pPr>
        <w:ind w:left="2265" w:hanging="180"/>
      </w:pPr>
    </w:lvl>
    <w:lvl w:ilvl="3" w:tplc="0809000F">
      <w:start w:val="1"/>
      <w:numFmt w:val="decimal"/>
      <w:lvlText w:val="%4."/>
      <w:lvlJc w:val="left"/>
      <w:pPr>
        <w:ind w:left="2985" w:hanging="360"/>
      </w:pPr>
    </w:lvl>
    <w:lvl w:ilvl="4" w:tplc="08090019">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7" w15:restartNumberingAfterBreak="0">
    <w:nsid w:val="6DDA0A74"/>
    <w:multiLevelType w:val="hybridMultilevel"/>
    <w:tmpl w:val="FA32D634"/>
    <w:lvl w:ilvl="0" w:tplc="FFFFFFFF">
      <w:start w:val="1"/>
      <w:numFmt w:val="decimalZero"/>
      <w:lvlText w:val="26/%1"/>
      <w:lvlJc w:val="right"/>
      <w:pPr>
        <w:ind w:left="644" w:hanging="360"/>
      </w:pPr>
      <w:rPr>
        <w:rFonts w:hint="default"/>
        <w:b/>
        <w:bCs/>
        <w:i w:val="0"/>
        <w:iCs w:val="0"/>
        <w:color w:val="auto"/>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DE7E6B"/>
    <w:multiLevelType w:val="hybridMultilevel"/>
    <w:tmpl w:val="3E081178"/>
    <w:lvl w:ilvl="0" w:tplc="A5985988">
      <w:start w:val="1"/>
      <w:numFmt w:val="lowerLetter"/>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44382"/>
    <w:multiLevelType w:val="hybridMultilevel"/>
    <w:tmpl w:val="42A2A64E"/>
    <w:lvl w:ilvl="0" w:tplc="A5985988">
      <w:start w:val="1"/>
      <w:numFmt w:val="lowerLetter"/>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B2A39"/>
    <w:multiLevelType w:val="hybridMultilevel"/>
    <w:tmpl w:val="0128D938"/>
    <w:lvl w:ilvl="0" w:tplc="A5985988">
      <w:start w:val="1"/>
      <w:numFmt w:val="lowerLetter"/>
      <w:lvlText w:val="%1."/>
      <w:lvlJc w:val="left"/>
      <w:pPr>
        <w:ind w:left="720" w:hanging="360"/>
      </w:pPr>
      <w:rPr>
        <w:rFonts w:hint="default"/>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D266E"/>
    <w:multiLevelType w:val="hybridMultilevel"/>
    <w:tmpl w:val="8934FB82"/>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C243887"/>
    <w:multiLevelType w:val="hybridMultilevel"/>
    <w:tmpl w:val="817868E0"/>
    <w:lvl w:ilvl="0" w:tplc="47C01726">
      <w:numFmt w:val="bullet"/>
      <w:lvlText w:val="-"/>
      <w:lvlJc w:val="left"/>
      <w:pPr>
        <w:ind w:left="1125" w:hanging="360"/>
      </w:pPr>
      <w:rPr>
        <w:rFonts w:ascii="Calibri" w:eastAsia="Times New Roman"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3" w15:restartNumberingAfterBreak="0">
    <w:nsid w:val="7C9B1A33"/>
    <w:multiLevelType w:val="hybridMultilevel"/>
    <w:tmpl w:val="BB90FFB8"/>
    <w:lvl w:ilvl="0" w:tplc="CC02DF5A">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222221">
    <w:abstractNumId w:val="25"/>
  </w:num>
  <w:num w:numId="2" w16cid:durableId="1673876223">
    <w:abstractNumId w:val="15"/>
  </w:num>
  <w:num w:numId="3" w16cid:durableId="498544663">
    <w:abstractNumId w:val="24"/>
  </w:num>
  <w:num w:numId="4" w16cid:durableId="463163866">
    <w:abstractNumId w:val="3"/>
  </w:num>
  <w:num w:numId="5" w16cid:durableId="1817992681">
    <w:abstractNumId w:val="30"/>
  </w:num>
  <w:num w:numId="6" w16cid:durableId="2090033671">
    <w:abstractNumId w:val="29"/>
  </w:num>
  <w:num w:numId="7" w16cid:durableId="1890340128">
    <w:abstractNumId w:val="8"/>
  </w:num>
  <w:num w:numId="8" w16cid:durableId="2078937374">
    <w:abstractNumId w:val="28"/>
  </w:num>
  <w:num w:numId="9" w16cid:durableId="1117338113">
    <w:abstractNumId w:val="21"/>
  </w:num>
  <w:num w:numId="10" w16cid:durableId="1911187781">
    <w:abstractNumId w:val="2"/>
  </w:num>
  <w:num w:numId="11" w16cid:durableId="556164572">
    <w:abstractNumId w:val="27"/>
  </w:num>
  <w:num w:numId="12" w16cid:durableId="1444760630">
    <w:abstractNumId w:val="19"/>
  </w:num>
  <w:num w:numId="13" w16cid:durableId="917255129">
    <w:abstractNumId w:val="7"/>
  </w:num>
  <w:num w:numId="14" w16cid:durableId="693313881">
    <w:abstractNumId w:val="26"/>
  </w:num>
  <w:num w:numId="15" w16cid:durableId="1485391066">
    <w:abstractNumId w:val="5"/>
  </w:num>
  <w:num w:numId="16" w16cid:durableId="854924913">
    <w:abstractNumId w:val="9"/>
  </w:num>
  <w:num w:numId="17" w16cid:durableId="419103220">
    <w:abstractNumId w:val="0"/>
  </w:num>
  <w:num w:numId="18" w16cid:durableId="2134669915">
    <w:abstractNumId w:val="10"/>
  </w:num>
  <w:num w:numId="19" w16cid:durableId="1141655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068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1852129">
    <w:abstractNumId w:val="13"/>
  </w:num>
  <w:num w:numId="22" w16cid:durableId="573858860">
    <w:abstractNumId w:val="18"/>
  </w:num>
  <w:num w:numId="23" w16cid:durableId="1848667858">
    <w:abstractNumId w:val="11"/>
  </w:num>
  <w:num w:numId="24" w16cid:durableId="67849804">
    <w:abstractNumId w:val="33"/>
  </w:num>
  <w:num w:numId="25" w16cid:durableId="1434397550">
    <w:abstractNumId w:val="23"/>
  </w:num>
  <w:num w:numId="26" w16cid:durableId="139689236">
    <w:abstractNumId w:val="17"/>
  </w:num>
  <w:num w:numId="27" w16cid:durableId="1633098910">
    <w:abstractNumId w:val="4"/>
  </w:num>
  <w:num w:numId="28" w16cid:durableId="433330320">
    <w:abstractNumId w:val="6"/>
  </w:num>
  <w:num w:numId="29" w16cid:durableId="77532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6539926">
    <w:abstractNumId w:val="16"/>
  </w:num>
  <w:num w:numId="31" w16cid:durableId="1617984160">
    <w:abstractNumId w:val="32"/>
  </w:num>
  <w:num w:numId="32" w16cid:durableId="75247637">
    <w:abstractNumId w:val="14"/>
  </w:num>
  <w:num w:numId="33" w16cid:durableId="339695901">
    <w:abstractNumId w:val="12"/>
  </w:num>
  <w:num w:numId="34" w16cid:durableId="235356991">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63"/>
    <w:rsid w:val="0000106D"/>
    <w:rsid w:val="0000216F"/>
    <w:rsid w:val="000023F9"/>
    <w:rsid w:val="00002D22"/>
    <w:rsid w:val="00002EA2"/>
    <w:rsid w:val="00006366"/>
    <w:rsid w:val="000065A9"/>
    <w:rsid w:val="000117AF"/>
    <w:rsid w:val="000141E7"/>
    <w:rsid w:val="00015668"/>
    <w:rsid w:val="00015EA2"/>
    <w:rsid w:val="0002036E"/>
    <w:rsid w:val="00022BAD"/>
    <w:rsid w:val="000244D4"/>
    <w:rsid w:val="00024C8B"/>
    <w:rsid w:val="000256B5"/>
    <w:rsid w:val="00026736"/>
    <w:rsid w:val="00026A02"/>
    <w:rsid w:val="00030849"/>
    <w:rsid w:val="00030965"/>
    <w:rsid w:val="00031E1E"/>
    <w:rsid w:val="0003332B"/>
    <w:rsid w:val="00033AEF"/>
    <w:rsid w:val="00033BF2"/>
    <w:rsid w:val="000352E7"/>
    <w:rsid w:val="00041BFF"/>
    <w:rsid w:val="00047D56"/>
    <w:rsid w:val="00054192"/>
    <w:rsid w:val="00054472"/>
    <w:rsid w:val="00060B18"/>
    <w:rsid w:val="00060E5A"/>
    <w:rsid w:val="00065CD0"/>
    <w:rsid w:val="0007170F"/>
    <w:rsid w:val="000809E4"/>
    <w:rsid w:val="000850F6"/>
    <w:rsid w:val="00085A16"/>
    <w:rsid w:val="00091DAD"/>
    <w:rsid w:val="00093B32"/>
    <w:rsid w:val="000A03A6"/>
    <w:rsid w:val="000A07D7"/>
    <w:rsid w:val="000A0F73"/>
    <w:rsid w:val="000A29A8"/>
    <w:rsid w:val="000A3CDB"/>
    <w:rsid w:val="000B1F76"/>
    <w:rsid w:val="000B34D7"/>
    <w:rsid w:val="000B3AF0"/>
    <w:rsid w:val="000B59D6"/>
    <w:rsid w:val="000B64EB"/>
    <w:rsid w:val="000C0AB5"/>
    <w:rsid w:val="000C1C2A"/>
    <w:rsid w:val="000C499B"/>
    <w:rsid w:val="000C4A6C"/>
    <w:rsid w:val="000D56C3"/>
    <w:rsid w:val="000D5BE9"/>
    <w:rsid w:val="000E122D"/>
    <w:rsid w:val="000E20A0"/>
    <w:rsid w:val="000E50C8"/>
    <w:rsid w:val="000F041C"/>
    <w:rsid w:val="000F2253"/>
    <w:rsid w:val="000F2D0E"/>
    <w:rsid w:val="000F32D4"/>
    <w:rsid w:val="000F57AD"/>
    <w:rsid w:val="001002A7"/>
    <w:rsid w:val="00100785"/>
    <w:rsid w:val="0010651F"/>
    <w:rsid w:val="0010742E"/>
    <w:rsid w:val="00110194"/>
    <w:rsid w:val="00110B66"/>
    <w:rsid w:val="0011593B"/>
    <w:rsid w:val="00125C77"/>
    <w:rsid w:val="00126907"/>
    <w:rsid w:val="00127C1F"/>
    <w:rsid w:val="00130B07"/>
    <w:rsid w:val="00134D53"/>
    <w:rsid w:val="00134E35"/>
    <w:rsid w:val="001369A5"/>
    <w:rsid w:val="00140000"/>
    <w:rsid w:val="001409FF"/>
    <w:rsid w:val="0014262C"/>
    <w:rsid w:val="0014689F"/>
    <w:rsid w:val="00150BAB"/>
    <w:rsid w:val="0015254D"/>
    <w:rsid w:val="00154FE5"/>
    <w:rsid w:val="00155304"/>
    <w:rsid w:val="001575B7"/>
    <w:rsid w:val="001605EB"/>
    <w:rsid w:val="00163058"/>
    <w:rsid w:val="0016453D"/>
    <w:rsid w:val="001675D9"/>
    <w:rsid w:val="0017383D"/>
    <w:rsid w:val="00174C87"/>
    <w:rsid w:val="0017583D"/>
    <w:rsid w:val="001800AF"/>
    <w:rsid w:val="00182151"/>
    <w:rsid w:val="00185471"/>
    <w:rsid w:val="00186011"/>
    <w:rsid w:val="0019009F"/>
    <w:rsid w:val="00191A13"/>
    <w:rsid w:val="0019254F"/>
    <w:rsid w:val="001A01E3"/>
    <w:rsid w:val="001A16D8"/>
    <w:rsid w:val="001A5293"/>
    <w:rsid w:val="001A61F7"/>
    <w:rsid w:val="001A78C1"/>
    <w:rsid w:val="001B0334"/>
    <w:rsid w:val="001B1E06"/>
    <w:rsid w:val="001B5D05"/>
    <w:rsid w:val="001C02E1"/>
    <w:rsid w:val="001C1877"/>
    <w:rsid w:val="001C2809"/>
    <w:rsid w:val="001D050C"/>
    <w:rsid w:val="001D1588"/>
    <w:rsid w:val="001D435B"/>
    <w:rsid w:val="001D7419"/>
    <w:rsid w:val="001D75E7"/>
    <w:rsid w:val="001D7EA4"/>
    <w:rsid w:val="001E0FC0"/>
    <w:rsid w:val="001E2F6D"/>
    <w:rsid w:val="001E52BE"/>
    <w:rsid w:val="001E57B1"/>
    <w:rsid w:val="001F2DB4"/>
    <w:rsid w:val="001F330A"/>
    <w:rsid w:val="001F36FB"/>
    <w:rsid w:val="001F6777"/>
    <w:rsid w:val="00201E11"/>
    <w:rsid w:val="002030FC"/>
    <w:rsid w:val="002103D2"/>
    <w:rsid w:val="002157EC"/>
    <w:rsid w:val="0022061A"/>
    <w:rsid w:val="00221424"/>
    <w:rsid w:val="002218E1"/>
    <w:rsid w:val="002248CC"/>
    <w:rsid w:val="00225A65"/>
    <w:rsid w:val="00227541"/>
    <w:rsid w:val="00230708"/>
    <w:rsid w:val="002347DC"/>
    <w:rsid w:val="00235368"/>
    <w:rsid w:val="002400A9"/>
    <w:rsid w:val="00240D78"/>
    <w:rsid w:val="00242B1E"/>
    <w:rsid w:val="00242E5C"/>
    <w:rsid w:val="00244782"/>
    <w:rsid w:val="00251CF5"/>
    <w:rsid w:val="002538FD"/>
    <w:rsid w:val="00253E71"/>
    <w:rsid w:val="00255D42"/>
    <w:rsid w:val="0025700E"/>
    <w:rsid w:val="00262A86"/>
    <w:rsid w:val="00262D18"/>
    <w:rsid w:val="00265D26"/>
    <w:rsid w:val="00271E6C"/>
    <w:rsid w:val="00275AAE"/>
    <w:rsid w:val="00277071"/>
    <w:rsid w:val="0028024E"/>
    <w:rsid w:val="0028403F"/>
    <w:rsid w:val="002855AD"/>
    <w:rsid w:val="0028656C"/>
    <w:rsid w:val="00286668"/>
    <w:rsid w:val="002919A2"/>
    <w:rsid w:val="00292694"/>
    <w:rsid w:val="00296343"/>
    <w:rsid w:val="00296D5A"/>
    <w:rsid w:val="002B372A"/>
    <w:rsid w:val="002B6B2A"/>
    <w:rsid w:val="002C0FE1"/>
    <w:rsid w:val="002C496F"/>
    <w:rsid w:val="002C5545"/>
    <w:rsid w:val="002D288D"/>
    <w:rsid w:val="002D39F2"/>
    <w:rsid w:val="002D5366"/>
    <w:rsid w:val="002D5E70"/>
    <w:rsid w:val="002D6697"/>
    <w:rsid w:val="002D6F47"/>
    <w:rsid w:val="002E0D3A"/>
    <w:rsid w:val="002E169C"/>
    <w:rsid w:val="002E3AA8"/>
    <w:rsid w:val="002F18AA"/>
    <w:rsid w:val="002F273E"/>
    <w:rsid w:val="002F39F7"/>
    <w:rsid w:val="002F3F9B"/>
    <w:rsid w:val="002F6953"/>
    <w:rsid w:val="002F6972"/>
    <w:rsid w:val="003008DA"/>
    <w:rsid w:val="003037A1"/>
    <w:rsid w:val="00303C10"/>
    <w:rsid w:val="003041D7"/>
    <w:rsid w:val="00304EFF"/>
    <w:rsid w:val="003142DC"/>
    <w:rsid w:val="0031508E"/>
    <w:rsid w:val="003219E0"/>
    <w:rsid w:val="00323CFC"/>
    <w:rsid w:val="00323DC1"/>
    <w:rsid w:val="003264A0"/>
    <w:rsid w:val="003318AB"/>
    <w:rsid w:val="0033424D"/>
    <w:rsid w:val="00334EE5"/>
    <w:rsid w:val="00334F11"/>
    <w:rsid w:val="0033648D"/>
    <w:rsid w:val="00337AB1"/>
    <w:rsid w:val="00340168"/>
    <w:rsid w:val="00341AF3"/>
    <w:rsid w:val="003420FA"/>
    <w:rsid w:val="00345305"/>
    <w:rsid w:val="00346DB8"/>
    <w:rsid w:val="0035221A"/>
    <w:rsid w:val="0036034F"/>
    <w:rsid w:val="00363256"/>
    <w:rsid w:val="00364811"/>
    <w:rsid w:val="0037143F"/>
    <w:rsid w:val="00371D72"/>
    <w:rsid w:val="00374547"/>
    <w:rsid w:val="00383FA9"/>
    <w:rsid w:val="00384762"/>
    <w:rsid w:val="00385C25"/>
    <w:rsid w:val="0038777A"/>
    <w:rsid w:val="00387DCF"/>
    <w:rsid w:val="003920A4"/>
    <w:rsid w:val="00396981"/>
    <w:rsid w:val="003A1E71"/>
    <w:rsid w:val="003A3BFA"/>
    <w:rsid w:val="003A42E6"/>
    <w:rsid w:val="003A5379"/>
    <w:rsid w:val="003B2610"/>
    <w:rsid w:val="003B3916"/>
    <w:rsid w:val="003B7B3B"/>
    <w:rsid w:val="003C2745"/>
    <w:rsid w:val="003C38F0"/>
    <w:rsid w:val="003C4AEC"/>
    <w:rsid w:val="003D1191"/>
    <w:rsid w:val="003D5494"/>
    <w:rsid w:val="003E28E9"/>
    <w:rsid w:val="003E3A6C"/>
    <w:rsid w:val="003E5700"/>
    <w:rsid w:val="003F1E88"/>
    <w:rsid w:val="003F37EE"/>
    <w:rsid w:val="003F7911"/>
    <w:rsid w:val="004160AE"/>
    <w:rsid w:val="00420266"/>
    <w:rsid w:val="00420F3C"/>
    <w:rsid w:val="00421897"/>
    <w:rsid w:val="004234D1"/>
    <w:rsid w:val="00424291"/>
    <w:rsid w:val="004244E7"/>
    <w:rsid w:val="0042499E"/>
    <w:rsid w:val="00426039"/>
    <w:rsid w:val="00433A0F"/>
    <w:rsid w:val="00434BDF"/>
    <w:rsid w:val="0044062F"/>
    <w:rsid w:val="00440BCA"/>
    <w:rsid w:val="00443FA8"/>
    <w:rsid w:val="004450B1"/>
    <w:rsid w:val="004471C3"/>
    <w:rsid w:val="004476DE"/>
    <w:rsid w:val="00453E28"/>
    <w:rsid w:val="004615DE"/>
    <w:rsid w:val="00464B32"/>
    <w:rsid w:val="004674E2"/>
    <w:rsid w:val="00481D0E"/>
    <w:rsid w:val="0048240F"/>
    <w:rsid w:val="00482B60"/>
    <w:rsid w:val="00485E7B"/>
    <w:rsid w:val="00487FD0"/>
    <w:rsid w:val="0049035E"/>
    <w:rsid w:val="00491514"/>
    <w:rsid w:val="00492467"/>
    <w:rsid w:val="004975F7"/>
    <w:rsid w:val="004A267B"/>
    <w:rsid w:val="004A2DA9"/>
    <w:rsid w:val="004B26A5"/>
    <w:rsid w:val="004B2AB7"/>
    <w:rsid w:val="004B3D30"/>
    <w:rsid w:val="004B3FA9"/>
    <w:rsid w:val="004B42D5"/>
    <w:rsid w:val="004B6DDC"/>
    <w:rsid w:val="004B7063"/>
    <w:rsid w:val="004B7E3F"/>
    <w:rsid w:val="004C45A7"/>
    <w:rsid w:val="004C53AD"/>
    <w:rsid w:val="004C5EF0"/>
    <w:rsid w:val="004C785C"/>
    <w:rsid w:val="004D3E26"/>
    <w:rsid w:val="004E0BBD"/>
    <w:rsid w:val="004E1F39"/>
    <w:rsid w:val="004E2BD9"/>
    <w:rsid w:val="004E384D"/>
    <w:rsid w:val="004E38F1"/>
    <w:rsid w:val="004E5823"/>
    <w:rsid w:val="004F0CBD"/>
    <w:rsid w:val="004F22AE"/>
    <w:rsid w:val="004F37EF"/>
    <w:rsid w:val="004F6D16"/>
    <w:rsid w:val="004F6FE0"/>
    <w:rsid w:val="004F7E9A"/>
    <w:rsid w:val="00500A83"/>
    <w:rsid w:val="005010E0"/>
    <w:rsid w:val="00502958"/>
    <w:rsid w:val="005030AD"/>
    <w:rsid w:val="00504BA3"/>
    <w:rsid w:val="00506B45"/>
    <w:rsid w:val="00510172"/>
    <w:rsid w:val="00511414"/>
    <w:rsid w:val="005146FF"/>
    <w:rsid w:val="00516D1A"/>
    <w:rsid w:val="005170FB"/>
    <w:rsid w:val="00522D5A"/>
    <w:rsid w:val="00524E64"/>
    <w:rsid w:val="00530608"/>
    <w:rsid w:val="00532D02"/>
    <w:rsid w:val="00534197"/>
    <w:rsid w:val="005342D8"/>
    <w:rsid w:val="00544338"/>
    <w:rsid w:val="00547AEE"/>
    <w:rsid w:val="00552F48"/>
    <w:rsid w:val="005534B8"/>
    <w:rsid w:val="0055378C"/>
    <w:rsid w:val="00555792"/>
    <w:rsid w:val="00566EF3"/>
    <w:rsid w:val="00570541"/>
    <w:rsid w:val="00571C30"/>
    <w:rsid w:val="00571FA2"/>
    <w:rsid w:val="00572814"/>
    <w:rsid w:val="00573A57"/>
    <w:rsid w:val="00573BBA"/>
    <w:rsid w:val="00574596"/>
    <w:rsid w:val="0057474E"/>
    <w:rsid w:val="005762D0"/>
    <w:rsid w:val="00577E69"/>
    <w:rsid w:val="00581DEC"/>
    <w:rsid w:val="0058215B"/>
    <w:rsid w:val="00582834"/>
    <w:rsid w:val="00583BBC"/>
    <w:rsid w:val="00583D0D"/>
    <w:rsid w:val="0058482B"/>
    <w:rsid w:val="00586CD1"/>
    <w:rsid w:val="00586CFD"/>
    <w:rsid w:val="00590FFD"/>
    <w:rsid w:val="00594CB2"/>
    <w:rsid w:val="00595296"/>
    <w:rsid w:val="0059648E"/>
    <w:rsid w:val="00597309"/>
    <w:rsid w:val="005A22B6"/>
    <w:rsid w:val="005A4466"/>
    <w:rsid w:val="005A4C08"/>
    <w:rsid w:val="005A62A1"/>
    <w:rsid w:val="005B3804"/>
    <w:rsid w:val="005B51F1"/>
    <w:rsid w:val="005B69B5"/>
    <w:rsid w:val="005C366A"/>
    <w:rsid w:val="005C38D0"/>
    <w:rsid w:val="005C46CF"/>
    <w:rsid w:val="005C543B"/>
    <w:rsid w:val="005C549C"/>
    <w:rsid w:val="005D1162"/>
    <w:rsid w:val="005D1EC4"/>
    <w:rsid w:val="005D5824"/>
    <w:rsid w:val="005D593F"/>
    <w:rsid w:val="005E4E0E"/>
    <w:rsid w:val="005E50C1"/>
    <w:rsid w:val="005E68D3"/>
    <w:rsid w:val="005E6A56"/>
    <w:rsid w:val="005E7B5A"/>
    <w:rsid w:val="006024D3"/>
    <w:rsid w:val="006107AB"/>
    <w:rsid w:val="00610CE3"/>
    <w:rsid w:val="00614151"/>
    <w:rsid w:val="0061441B"/>
    <w:rsid w:val="00614EB3"/>
    <w:rsid w:val="00615D67"/>
    <w:rsid w:val="00620019"/>
    <w:rsid w:val="00623506"/>
    <w:rsid w:val="0063126A"/>
    <w:rsid w:val="00633988"/>
    <w:rsid w:val="00633DF3"/>
    <w:rsid w:val="006341BE"/>
    <w:rsid w:val="00634430"/>
    <w:rsid w:val="006347D9"/>
    <w:rsid w:val="00635D33"/>
    <w:rsid w:val="00640BD8"/>
    <w:rsid w:val="006449EB"/>
    <w:rsid w:val="006470FE"/>
    <w:rsid w:val="00650C1B"/>
    <w:rsid w:val="00652695"/>
    <w:rsid w:val="00655A93"/>
    <w:rsid w:val="00657055"/>
    <w:rsid w:val="006577EC"/>
    <w:rsid w:val="006607FF"/>
    <w:rsid w:val="00662479"/>
    <w:rsid w:val="00663055"/>
    <w:rsid w:val="00664926"/>
    <w:rsid w:val="00664F09"/>
    <w:rsid w:val="00665735"/>
    <w:rsid w:val="00665967"/>
    <w:rsid w:val="006664F5"/>
    <w:rsid w:val="00673DB3"/>
    <w:rsid w:val="00677870"/>
    <w:rsid w:val="006804E7"/>
    <w:rsid w:val="00680A15"/>
    <w:rsid w:val="0068288A"/>
    <w:rsid w:val="0068308B"/>
    <w:rsid w:val="00684114"/>
    <w:rsid w:val="00690AC7"/>
    <w:rsid w:val="006915A8"/>
    <w:rsid w:val="00692C68"/>
    <w:rsid w:val="00695DDE"/>
    <w:rsid w:val="006969AB"/>
    <w:rsid w:val="00696AB4"/>
    <w:rsid w:val="006A09D8"/>
    <w:rsid w:val="006A134E"/>
    <w:rsid w:val="006A6910"/>
    <w:rsid w:val="006B113E"/>
    <w:rsid w:val="006B4134"/>
    <w:rsid w:val="006B48AE"/>
    <w:rsid w:val="006B6135"/>
    <w:rsid w:val="006C1175"/>
    <w:rsid w:val="006C1345"/>
    <w:rsid w:val="006C1993"/>
    <w:rsid w:val="006C68B3"/>
    <w:rsid w:val="006D06B9"/>
    <w:rsid w:val="006D0B43"/>
    <w:rsid w:val="006D2E18"/>
    <w:rsid w:val="006D2EB6"/>
    <w:rsid w:val="006D3E08"/>
    <w:rsid w:val="006D4C9D"/>
    <w:rsid w:val="006E46B5"/>
    <w:rsid w:val="006E5D26"/>
    <w:rsid w:val="006E785D"/>
    <w:rsid w:val="006F171E"/>
    <w:rsid w:val="00706CBD"/>
    <w:rsid w:val="00710B65"/>
    <w:rsid w:val="0071135A"/>
    <w:rsid w:val="007129CF"/>
    <w:rsid w:val="007147B1"/>
    <w:rsid w:val="00716A29"/>
    <w:rsid w:val="00716E24"/>
    <w:rsid w:val="00722A11"/>
    <w:rsid w:val="00722E71"/>
    <w:rsid w:val="00723171"/>
    <w:rsid w:val="00723383"/>
    <w:rsid w:val="00732FB2"/>
    <w:rsid w:val="007350D4"/>
    <w:rsid w:val="00744533"/>
    <w:rsid w:val="007452F5"/>
    <w:rsid w:val="007471DB"/>
    <w:rsid w:val="00751261"/>
    <w:rsid w:val="00753947"/>
    <w:rsid w:val="00754475"/>
    <w:rsid w:val="00755DF4"/>
    <w:rsid w:val="00757FD6"/>
    <w:rsid w:val="00760528"/>
    <w:rsid w:val="00760668"/>
    <w:rsid w:val="007615A8"/>
    <w:rsid w:val="00761E57"/>
    <w:rsid w:val="007632A3"/>
    <w:rsid w:val="00763722"/>
    <w:rsid w:val="007642AD"/>
    <w:rsid w:val="00764F3C"/>
    <w:rsid w:val="00765E39"/>
    <w:rsid w:val="00766F97"/>
    <w:rsid w:val="0076713A"/>
    <w:rsid w:val="0077018F"/>
    <w:rsid w:val="007703E4"/>
    <w:rsid w:val="00776258"/>
    <w:rsid w:val="0078197E"/>
    <w:rsid w:val="00784B99"/>
    <w:rsid w:val="0078644A"/>
    <w:rsid w:val="007866D0"/>
    <w:rsid w:val="00787B96"/>
    <w:rsid w:val="007913FB"/>
    <w:rsid w:val="00793469"/>
    <w:rsid w:val="00795309"/>
    <w:rsid w:val="0079584C"/>
    <w:rsid w:val="0079587E"/>
    <w:rsid w:val="007A0039"/>
    <w:rsid w:val="007A0051"/>
    <w:rsid w:val="007A25BF"/>
    <w:rsid w:val="007A2E61"/>
    <w:rsid w:val="007A37E0"/>
    <w:rsid w:val="007A5950"/>
    <w:rsid w:val="007A5F13"/>
    <w:rsid w:val="007A6172"/>
    <w:rsid w:val="007A61F8"/>
    <w:rsid w:val="007A72B8"/>
    <w:rsid w:val="007B0A9F"/>
    <w:rsid w:val="007B1A72"/>
    <w:rsid w:val="007B3E66"/>
    <w:rsid w:val="007B55A8"/>
    <w:rsid w:val="007B5931"/>
    <w:rsid w:val="007C0CE5"/>
    <w:rsid w:val="007C21BA"/>
    <w:rsid w:val="007C23F9"/>
    <w:rsid w:val="007C2D6D"/>
    <w:rsid w:val="007D1AB4"/>
    <w:rsid w:val="007D24EC"/>
    <w:rsid w:val="007D4F0A"/>
    <w:rsid w:val="007D6A45"/>
    <w:rsid w:val="007D7757"/>
    <w:rsid w:val="007E2B31"/>
    <w:rsid w:val="007E3D66"/>
    <w:rsid w:val="007E48DB"/>
    <w:rsid w:val="007E5671"/>
    <w:rsid w:val="007F0535"/>
    <w:rsid w:val="007F2946"/>
    <w:rsid w:val="007F5DF4"/>
    <w:rsid w:val="00800881"/>
    <w:rsid w:val="008025F7"/>
    <w:rsid w:val="008056A4"/>
    <w:rsid w:val="00807187"/>
    <w:rsid w:val="00807D6A"/>
    <w:rsid w:val="008106FE"/>
    <w:rsid w:val="00810948"/>
    <w:rsid w:val="00811AA8"/>
    <w:rsid w:val="00813793"/>
    <w:rsid w:val="00823DE6"/>
    <w:rsid w:val="00827A4A"/>
    <w:rsid w:val="008339D6"/>
    <w:rsid w:val="008364BB"/>
    <w:rsid w:val="0083768A"/>
    <w:rsid w:val="0084569C"/>
    <w:rsid w:val="008510AA"/>
    <w:rsid w:val="00855D07"/>
    <w:rsid w:val="00860C46"/>
    <w:rsid w:val="008623AE"/>
    <w:rsid w:val="00866C5A"/>
    <w:rsid w:val="00870330"/>
    <w:rsid w:val="00870E61"/>
    <w:rsid w:val="008730DA"/>
    <w:rsid w:val="0087447D"/>
    <w:rsid w:val="008756A8"/>
    <w:rsid w:val="00877D86"/>
    <w:rsid w:val="00882173"/>
    <w:rsid w:val="00885A7F"/>
    <w:rsid w:val="00885E93"/>
    <w:rsid w:val="00886762"/>
    <w:rsid w:val="00892540"/>
    <w:rsid w:val="00894BAD"/>
    <w:rsid w:val="00896D33"/>
    <w:rsid w:val="008A1B9D"/>
    <w:rsid w:val="008A317A"/>
    <w:rsid w:val="008A69F5"/>
    <w:rsid w:val="008B2F5E"/>
    <w:rsid w:val="008B5FE0"/>
    <w:rsid w:val="008B6300"/>
    <w:rsid w:val="008C0390"/>
    <w:rsid w:val="008C0BE1"/>
    <w:rsid w:val="008C1A3C"/>
    <w:rsid w:val="008D389F"/>
    <w:rsid w:val="008D461B"/>
    <w:rsid w:val="008D4F6C"/>
    <w:rsid w:val="008E3C34"/>
    <w:rsid w:val="008E5A2F"/>
    <w:rsid w:val="008F3C72"/>
    <w:rsid w:val="00900627"/>
    <w:rsid w:val="009019B2"/>
    <w:rsid w:val="00903459"/>
    <w:rsid w:val="009036EE"/>
    <w:rsid w:val="0090381C"/>
    <w:rsid w:val="0090622E"/>
    <w:rsid w:val="009064D4"/>
    <w:rsid w:val="009076DE"/>
    <w:rsid w:val="009112B0"/>
    <w:rsid w:val="00916425"/>
    <w:rsid w:val="009242EA"/>
    <w:rsid w:val="00924634"/>
    <w:rsid w:val="00924DB7"/>
    <w:rsid w:val="00925267"/>
    <w:rsid w:val="00925670"/>
    <w:rsid w:val="00925E2D"/>
    <w:rsid w:val="00926486"/>
    <w:rsid w:val="009272F9"/>
    <w:rsid w:val="00927C34"/>
    <w:rsid w:val="00930F31"/>
    <w:rsid w:val="009339D3"/>
    <w:rsid w:val="00933B50"/>
    <w:rsid w:val="00940474"/>
    <w:rsid w:val="00942F8E"/>
    <w:rsid w:val="0094389A"/>
    <w:rsid w:val="00943AAB"/>
    <w:rsid w:val="00943CA9"/>
    <w:rsid w:val="0095219A"/>
    <w:rsid w:val="00957CAF"/>
    <w:rsid w:val="009619B0"/>
    <w:rsid w:val="00963483"/>
    <w:rsid w:val="009751DE"/>
    <w:rsid w:val="00976187"/>
    <w:rsid w:val="0098097F"/>
    <w:rsid w:val="009826D0"/>
    <w:rsid w:val="0099069E"/>
    <w:rsid w:val="0099556F"/>
    <w:rsid w:val="00996A46"/>
    <w:rsid w:val="009A060F"/>
    <w:rsid w:val="009A5D2F"/>
    <w:rsid w:val="009A7B86"/>
    <w:rsid w:val="009B014D"/>
    <w:rsid w:val="009B0378"/>
    <w:rsid w:val="009B10CB"/>
    <w:rsid w:val="009B22DE"/>
    <w:rsid w:val="009B2C0C"/>
    <w:rsid w:val="009B2DBA"/>
    <w:rsid w:val="009B7D84"/>
    <w:rsid w:val="009C1726"/>
    <w:rsid w:val="009C6419"/>
    <w:rsid w:val="009D35FC"/>
    <w:rsid w:val="009D6555"/>
    <w:rsid w:val="009E2F32"/>
    <w:rsid w:val="009E4FF0"/>
    <w:rsid w:val="009E579C"/>
    <w:rsid w:val="009E5A39"/>
    <w:rsid w:val="009E72FA"/>
    <w:rsid w:val="009F1D94"/>
    <w:rsid w:val="00A018CE"/>
    <w:rsid w:val="00A035D8"/>
    <w:rsid w:val="00A03D28"/>
    <w:rsid w:val="00A04070"/>
    <w:rsid w:val="00A04E58"/>
    <w:rsid w:val="00A06826"/>
    <w:rsid w:val="00A12F4B"/>
    <w:rsid w:val="00A13CAC"/>
    <w:rsid w:val="00A140B4"/>
    <w:rsid w:val="00A15B9C"/>
    <w:rsid w:val="00A203E6"/>
    <w:rsid w:val="00A24089"/>
    <w:rsid w:val="00A24D9C"/>
    <w:rsid w:val="00A24F44"/>
    <w:rsid w:val="00A24F5F"/>
    <w:rsid w:val="00A2585A"/>
    <w:rsid w:val="00A328C6"/>
    <w:rsid w:val="00A34BBA"/>
    <w:rsid w:val="00A36305"/>
    <w:rsid w:val="00A3746E"/>
    <w:rsid w:val="00A42D31"/>
    <w:rsid w:val="00A44C9D"/>
    <w:rsid w:val="00A46547"/>
    <w:rsid w:val="00A502C4"/>
    <w:rsid w:val="00A52FFB"/>
    <w:rsid w:val="00A53670"/>
    <w:rsid w:val="00A57478"/>
    <w:rsid w:val="00A635CD"/>
    <w:rsid w:val="00A66649"/>
    <w:rsid w:val="00A70398"/>
    <w:rsid w:val="00A71497"/>
    <w:rsid w:val="00A73C29"/>
    <w:rsid w:val="00A744C8"/>
    <w:rsid w:val="00A77CD6"/>
    <w:rsid w:val="00A828F6"/>
    <w:rsid w:val="00A82D99"/>
    <w:rsid w:val="00A9250F"/>
    <w:rsid w:val="00A92910"/>
    <w:rsid w:val="00A94796"/>
    <w:rsid w:val="00AA12E1"/>
    <w:rsid w:val="00AA46C6"/>
    <w:rsid w:val="00AA703E"/>
    <w:rsid w:val="00AA7322"/>
    <w:rsid w:val="00AB19F0"/>
    <w:rsid w:val="00AB4FE6"/>
    <w:rsid w:val="00AB731B"/>
    <w:rsid w:val="00AC14C6"/>
    <w:rsid w:val="00AC2122"/>
    <w:rsid w:val="00AC569D"/>
    <w:rsid w:val="00AD10D1"/>
    <w:rsid w:val="00AD3706"/>
    <w:rsid w:val="00AD564E"/>
    <w:rsid w:val="00AE0A85"/>
    <w:rsid w:val="00AE1071"/>
    <w:rsid w:val="00AE3235"/>
    <w:rsid w:val="00AE36D6"/>
    <w:rsid w:val="00AE5EC4"/>
    <w:rsid w:val="00AF118C"/>
    <w:rsid w:val="00AF21F1"/>
    <w:rsid w:val="00AF45F5"/>
    <w:rsid w:val="00AF5845"/>
    <w:rsid w:val="00AF6184"/>
    <w:rsid w:val="00B00A97"/>
    <w:rsid w:val="00B01649"/>
    <w:rsid w:val="00B026FF"/>
    <w:rsid w:val="00B03E6B"/>
    <w:rsid w:val="00B0417B"/>
    <w:rsid w:val="00B13297"/>
    <w:rsid w:val="00B1632B"/>
    <w:rsid w:val="00B17695"/>
    <w:rsid w:val="00B2543C"/>
    <w:rsid w:val="00B37E70"/>
    <w:rsid w:val="00B40388"/>
    <w:rsid w:val="00B529AA"/>
    <w:rsid w:val="00B52F61"/>
    <w:rsid w:val="00B65154"/>
    <w:rsid w:val="00B65C03"/>
    <w:rsid w:val="00B65C71"/>
    <w:rsid w:val="00B72C61"/>
    <w:rsid w:val="00B76C20"/>
    <w:rsid w:val="00B811F6"/>
    <w:rsid w:val="00B81B5C"/>
    <w:rsid w:val="00B87B0C"/>
    <w:rsid w:val="00B949AD"/>
    <w:rsid w:val="00B94F2C"/>
    <w:rsid w:val="00B97BFA"/>
    <w:rsid w:val="00BA0865"/>
    <w:rsid w:val="00BA6B1B"/>
    <w:rsid w:val="00BA7F7F"/>
    <w:rsid w:val="00BB09AB"/>
    <w:rsid w:val="00BB1CA5"/>
    <w:rsid w:val="00BB363D"/>
    <w:rsid w:val="00BB5F2D"/>
    <w:rsid w:val="00BB65F2"/>
    <w:rsid w:val="00BC2F32"/>
    <w:rsid w:val="00BC5EDA"/>
    <w:rsid w:val="00BD518B"/>
    <w:rsid w:val="00BD5E92"/>
    <w:rsid w:val="00BD78C1"/>
    <w:rsid w:val="00BF2151"/>
    <w:rsid w:val="00BF2F60"/>
    <w:rsid w:val="00BF3226"/>
    <w:rsid w:val="00BF3B2F"/>
    <w:rsid w:val="00C00054"/>
    <w:rsid w:val="00C01F6E"/>
    <w:rsid w:val="00C1115E"/>
    <w:rsid w:val="00C14CA0"/>
    <w:rsid w:val="00C14F38"/>
    <w:rsid w:val="00C3168B"/>
    <w:rsid w:val="00C32CF2"/>
    <w:rsid w:val="00C346DC"/>
    <w:rsid w:val="00C35AC6"/>
    <w:rsid w:val="00C367FD"/>
    <w:rsid w:val="00C37085"/>
    <w:rsid w:val="00C424D0"/>
    <w:rsid w:val="00C42555"/>
    <w:rsid w:val="00C427EE"/>
    <w:rsid w:val="00C42860"/>
    <w:rsid w:val="00C4413D"/>
    <w:rsid w:val="00C46B56"/>
    <w:rsid w:val="00C46C60"/>
    <w:rsid w:val="00C539B0"/>
    <w:rsid w:val="00C5749C"/>
    <w:rsid w:val="00C6528A"/>
    <w:rsid w:val="00C67F35"/>
    <w:rsid w:val="00C70C3B"/>
    <w:rsid w:val="00C71581"/>
    <w:rsid w:val="00C71B8F"/>
    <w:rsid w:val="00C723D6"/>
    <w:rsid w:val="00C73B2C"/>
    <w:rsid w:val="00C74229"/>
    <w:rsid w:val="00C8042A"/>
    <w:rsid w:val="00C81412"/>
    <w:rsid w:val="00C81DC0"/>
    <w:rsid w:val="00C8215A"/>
    <w:rsid w:val="00C84671"/>
    <w:rsid w:val="00C853F5"/>
    <w:rsid w:val="00C87802"/>
    <w:rsid w:val="00C9217D"/>
    <w:rsid w:val="00C92358"/>
    <w:rsid w:val="00C96B44"/>
    <w:rsid w:val="00C96C75"/>
    <w:rsid w:val="00CA012E"/>
    <w:rsid w:val="00CA1420"/>
    <w:rsid w:val="00CA3B21"/>
    <w:rsid w:val="00CA5AE3"/>
    <w:rsid w:val="00CB3CC7"/>
    <w:rsid w:val="00CB4E2E"/>
    <w:rsid w:val="00CC07C4"/>
    <w:rsid w:val="00CC481E"/>
    <w:rsid w:val="00CC56D5"/>
    <w:rsid w:val="00CC5B88"/>
    <w:rsid w:val="00CC606B"/>
    <w:rsid w:val="00CC6331"/>
    <w:rsid w:val="00CD1C70"/>
    <w:rsid w:val="00CD42CF"/>
    <w:rsid w:val="00CD68D8"/>
    <w:rsid w:val="00CD6C54"/>
    <w:rsid w:val="00CE4F11"/>
    <w:rsid w:val="00CE7D7C"/>
    <w:rsid w:val="00CF0AF0"/>
    <w:rsid w:val="00CF3D70"/>
    <w:rsid w:val="00D0229D"/>
    <w:rsid w:val="00D02F91"/>
    <w:rsid w:val="00D06100"/>
    <w:rsid w:val="00D122FC"/>
    <w:rsid w:val="00D13A69"/>
    <w:rsid w:val="00D150E4"/>
    <w:rsid w:val="00D206F2"/>
    <w:rsid w:val="00D22454"/>
    <w:rsid w:val="00D232DA"/>
    <w:rsid w:val="00D23ADB"/>
    <w:rsid w:val="00D24800"/>
    <w:rsid w:val="00D275A5"/>
    <w:rsid w:val="00D30E1B"/>
    <w:rsid w:val="00D33916"/>
    <w:rsid w:val="00D34A18"/>
    <w:rsid w:val="00D35850"/>
    <w:rsid w:val="00D37BF5"/>
    <w:rsid w:val="00D426BD"/>
    <w:rsid w:val="00D468CE"/>
    <w:rsid w:val="00D4695C"/>
    <w:rsid w:val="00D4708A"/>
    <w:rsid w:val="00D47615"/>
    <w:rsid w:val="00D47F77"/>
    <w:rsid w:val="00D52C38"/>
    <w:rsid w:val="00D53449"/>
    <w:rsid w:val="00D5377C"/>
    <w:rsid w:val="00D63E55"/>
    <w:rsid w:val="00D643DC"/>
    <w:rsid w:val="00D655CA"/>
    <w:rsid w:val="00D732E5"/>
    <w:rsid w:val="00D74D2A"/>
    <w:rsid w:val="00D77FF4"/>
    <w:rsid w:val="00D82245"/>
    <w:rsid w:val="00D8446B"/>
    <w:rsid w:val="00D87ADB"/>
    <w:rsid w:val="00D900BD"/>
    <w:rsid w:val="00D90335"/>
    <w:rsid w:val="00D94578"/>
    <w:rsid w:val="00D952D0"/>
    <w:rsid w:val="00D97829"/>
    <w:rsid w:val="00DA0D50"/>
    <w:rsid w:val="00DA1AF2"/>
    <w:rsid w:val="00DA2FE5"/>
    <w:rsid w:val="00DA34D8"/>
    <w:rsid w:val="00DA36A2"/>
    <w:rsid w:val="00DA53B5"/>
    <w:rsid w:val="00DB528C"/>
    <w:rsid w:val="00DB6266"/>
    <w:rsid w:val="00DB7C61"/>
    <w:rsid w:val="00DC11D9"/>
    <w:rsid w:val="00DC4A18"/>
    <w:rsid w:val="00DC6772"/>
    <w:rsid w:val="00DC7E99"/>
    <w:rsid w:val="00DD0631"/>
    <w:rsid w:val="00DD64AA"/>
    <w:rsid w:val="00DD7770"/>
    <w:rsid w:val="00DE6016"/>
    <w:rsid w:val="00DE77C5"/>
    <w:rsid w:val="00DF1588"/>
    <w:rsid w:val="00DF3BFB"/>
    <w:rsid w:val="00DF3D74"/>
    <w:rsid w:val="00DF46A7"/>
    <w:rsid w:val="00DF6B7E"/>
    <w:rsid w:val="00DF7617"/>
    <w:rsid w:val="00E00819"/>
    <w:rsid w:val="00E00F1E"/>
    <w:rsid w:val="00E01B31"/>
    <w:rsid w:val="00E059DB"/>
    <w:rsid w:val="00E10CDD"/>
    <w:rsid w:val="00E1223A"/>
    <w:rsid w:val="00E13B11"/>
    <w:rsid w:val="00E16029"/>
    <w:rsid w:val="00E1642F"/>
    <w:rsid w:val="00E16EE9"/>
    <w:rsid w:val="00E200A3"/>
    <w:rsid w:val="00E2163A"/>
    <w:rsid w:val="00E21797"/>
    <w:rsid w:val="00E24B74"/>
    <w:rsid w:val="00E320FB"/>
    <w:rsid w:val="00E3386D"/>
    <w:rsid w:val="00E33A7B"/>
    <w:rsid w:val="00E4057D"/>
    <w:rsid w:val="00E423C7"/>
    <w:rsid w:val="00E464BF"/>
    <w:rsid w:val="00E51457"/>
    <w:rsid w:val="00E52D33"/>
    <w:rsid w:val="00E53639"/>
    <w:rsid w:val="00E53C38"/>
    <w:rsid w:val="00E6273A"/>
    <w:rsid w:val="00E6305F"/>
    <w:rsid w:val="00E646B0"/>
    <w:rsid w:val="00E7024C"/>
    <w:rsid w:val="00E7260F"/>
    <w:rsid w:val="00E81877"/>
    <w:rsid w:val="00E8381B"/>
    <w:rsid w:val="00E83ED3"/>
    <w:rsid w:val="00E857C2"/>
    <w:rsid w:val="00E85B61"/>
    <w:rsid w:val="00E85E90"/>
    <w:rsid w:val="00E85F40"/>
    <w:rsid w:val="00E9033E"/>
    <w:rsid w:val="00E90EA4"/>
    <w:rsid w:val="00E93905"/>
    <w:rsid w:val="00E97766"/>
    <w:rsid w:val="00EA1349"/>
    <w:rsid w:val="00EB1877"/>
    <w:rsid w:val="00EB70D8"/>
    <w:rsid w:val="00EB7F72"/>
    <w:rsid w:val="00EC0EDB"/>
    <w:rsid w:val="00EC280C"/>
    <w:rsid w:val="00EC3B1A"/>
    <w:rsid w:val="00EC4C84"/>
    <w:rsid w:val="00EC5213"/>
    <w:rsid w:val="00EC670B"/>
    <w:rsid w:val="00ED251B"/>
    <w:rsid w:val="00ED31C8"/>
    <w:rsid w:val="00ED54A8"/>
    <w:rsid w:val="00ED66F4"/>
    <w:rsid w:val="00EE0087"/>
    <w:rsid w:val="00EE5F9E"/>
    <w:rsid w:val="00EF2621"/>
    <w:rsid w:val="00EF366E"/>
    <w:rsid w:val="00EF4149"/>
    <w:rsid w:val="00F00D41"/>
    <w:rsid w:val="00F014FC"/>
    <w:rsid w:val="00F02FE3"/>
    <w:rsid w:val="00F06D89"/>
    <w:rsid w:val="00F11A6A"/>
    <w:rsid w:val="00F128DA"/>
    <w:rsid w:val="00F14686"/>
    <w:rsid w:val="00F166D2"/>
    <w:rsid w:val="00F216DE"/>
    <w:rsid w:val="00F22528"/>
    <w:rsid w:val="00F27DE1"/>
    <w:rsid w:val="00F30835"/>
    <w:rsid w:val="00F33470"/>
    <w:rsid w:val="00F34EB3"/>
    <w:rsid w:val="00F36C2B"/>
    <w:rsid w:val="00F40003"/>
    <w:rsid w:val="00F40E43"/>
    <w:rsid w:val="00F46F1A"/>
    <w:rsid w:val="00F470A1"/>
    <w:rsid w:val="00F51E37"/>
    <w:rsid w:val="00F522C0"/>
    <w:rsid w:val="00F526FD"/>
    <w:rsid w:val="00F56ACB"/>
    <w:rsid w:val="00F62D02"/>
    <w:rsid w:val="00F64ACB"/>
    <w:rsid w:val="00F66E67"/>
    <w:rsid w:val="00F71EAE"/>
    <w:rsid w:val="00F800D9"/>
    <w:rsid w:val="00F82CAF"/>
    <w:rsid w:val="00F838AC"/>
    <w:rsid w:val="00F844C3"/>
    <w:rsid w:val="00F84DAB"/>
    <w:rsid w:val="00F85F51"/>
    <w:rsid w:val="00F87280"/>
    <w:rsid w:val="00F92C64"/>
    <w:rsid w:val="00F938A7"/>
    <w:rsid w:val="00F95266"/>
    <w:rsid w:val="00F96C2D"/>
    <w:rsid w:val="00F96DC0"/>
    <w:rsid w:val="00F97267"/>
    <w:rsid w:val="00FA01E9"/>
    <w:rsid w:val="00FA212D"/>
    <w:rsid w:val="00FA43C2"/>
    <w:rsid w:val="00FB342E"/>
    <w:rsid w:val="00FB3761"/>
    <w:rsid w:val="00FB3C95"/>
    <w:rsid w:val="00FC0D7A"/>
    <w:rsid w:val="00FC4BB1"/>
    <w:rsid w:val="00FC7840"/>
    <w:rsid w:val="00FC7F12"/>
    <w:rsid w:val="00FD012A"/>
    <w:rsid w:val="00FD03B6"/>
    <w:rsid w:val="00FD1D26"/>
    <w:rsid w:val="00FD497C"/>
    <w:rsid w:val="00FD542E"/>
    <w:rsid w:val="00FD5EC3"/>
    <w:rsid w:val="00FD7123"/>
    <w:rsid w:val="00FE3B67"/>
    <w:rsid w:val="00FE3B9F"/>
    <w:rsid w:val="00FF0892"/>
    <w:rsid w:val="00FF4E70"/>
    <w:rsid w:val="00FF5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7B917"/>
  <w15:chartTrackingRefBased/>
  <w15:docId w15:val="{6A2C8891-8569-4907-BADB-89EFF93D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7063"/>
    <w:rPr>
      <w:color w:val="0000FF"/>
      <w:u w:val="single"/>
    </w:rPr>
  </w:style>
  <w:style w:type="paragraph" w:styleId="BalloonText">
    <w:name w:val="Balloon Text"/>
    <w:basedOn w:val="Normal"/>
    <w:semiHidden/>
    <w:rsid w:val="001F2DB4"/>
    <w:rPr>
      <w:rFonts w:ascii="Tahoma" w:hAnsi="Tahoma" w:cs="Tahoma"/>
      <w:sz w:val="16"/>
      <w:szCs w:val="16"/>
    </w:rPr>
  </w:style>
  <w:style w:type="paragraph" w:styleId="Header">
    <w:name w:val="header"/>
    <w:basedOn w:val="Normal"/>
    <w:rsid w:val="00E646B0"/>
    <w:pPr>
      <w:tabs>
        <w:tab w:val="center" w:pos="4153"/>
        <w:tab w:val="right" w:pos="8306"/>
      </w:tabs>
    </w:pPr>
    <w:rPr>
      <w:szCs w:val="20"/>
      <w:lang w:val="en-GB"/>
    </w:rPr>
  </w:style>
  <w:style w:type="paragraph" w:styleId="Footer">
    <w:name w:val="footer"/>
    <w:basedOn w:val="Normal"/>
    <w:link w:val="FooterChar"/>
    <w:uiPriority w:val="99"/>
    <w:rsid w:val="00387DCF"/>
    <w:pPr>
      <w:tabs>
        <w:tab w:val="center" w:pos="4680"/>
        <w:tab w:val="right" w:pos="9360"/>
      </w:tabs>
    </w:pPr>
  </w:style>
  <w:style w:type="character" w:customStyle="1" w:styleId="FooterChar">
    <w:name w:val="Footer Char"/>
    <w:link w:val="Footer"/>
    <w:uiPriority w:val="99"/>
    <w:rsid w:val="00387DCF"/>
    <w:rPr>
      <w:sz w:val="24"/>
      <w:szCs w:val="24"/>
    </w:rPr>
  </w:style>
  <w:style w:type="paragraph" w:styleId="Title">
    <w:name w:val="Title"/>
    <w:basedOn w:val="Normal"/>
    <w:next w:val="Normal"/>
    <w:link w:val="TitleChar"/>
    <w:qFormat/>
    <w:rsid w:val="00A018C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018CE"/>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760528"/>
    <w:pPr>
      <w:ind w:left="720"/>
    </w:pPr>
  </w:style>
  <w:style w:type="paragraph" w:customStyle="1" w:styleId="Default">
    <w:name w:val="Default"/>
    <w:rsid w:val="00AF45F5"/>
    <w:pPr>
      <w:autoSpaceDE w:val="0"/>
      <w:autoSpaceDN w:val="0"/>
      <w:adjustRightInd w:val="0"/>
    </w:pPr>
    <w:rPr>
      <w:rFonts w:ascii="Calibri" w:hAnsi="Calibri" w:cs="Calibri"/>
      <w:color w:val="000000"/>
      <w:sz w:val="24"/>
      <w:szCs w:val="24"/>
      <w:lang w:val="en-US" w:eastAsia="en-US"/>
    </w:rPr>
  </w:style>
  <w:style w:type="character" w:styleId="UnresolvedMention">
    <w:name w:val="Unresolved Mention"/>
    <w:uiPriority w:val="99"/>
    <w:semiHidden/>
    <w:unhideWhenUsed/>
    <w:rsid w:val="00B03E6B"/>
    <w:rPr>
      <w:color w:val="605E5C"/>
      <w:shd w:val="clear" w:color="auto" w:fill="E1DFDD"/>
    </w:rPr>
  </w:style>
  <w:style w:type="character" w:styleId="FollowedHyperlink">
    <w:name w:val="FollowedHyperlink"/>
    <w:rsid w:val="00B03E6B"/>
    <w:rPr>
      <w:color w:val="954F72"/>
      <w:u w:val="single"/>
    </w:rPr>
  </w:style>
  <w:style w:type="character" w:styleId="CommentReference">
    <w:name w:val="annotation reference"/>
    <w:rsid w:val="004450B1"/>
    <w:rPr>
      <w:sz w:val="16"/>
      <w:szCs w:val="16"/>
    </w:rPr>
  </w:style>
  <w:style w:type="paragraph" w:styleId="CommentText">
    <w:name w:val="annotation text"/>
    <w:basedOn w:val="Normal"/>
    <w:link w:val="CommentTextChar"/>
    <w:rsid w:val="004450B1"/>
    <w:rPr>
      <w:sz w:val="20"/>
      <w:szCs w:val="20"/>
    </w:rPr>
  </w:style>
  <w:style w:type="character" w:customStyle="1" w:styleId="CommentTextChar">
    <w:name w:val="Comment Text Char"/>
    <w:link w:val="CommentText"/>
    <w:rsid w:val="004450B1"/>
    <w:rPr>
      <w:lang w:val="en-US" w:eastAsia="en-US"/>
    </w:rPr>
  </w:style>
  <w:style w:type="paragraph" w:styleId="CommentSubject">
    <w:name w:val="annotation subject"/>
    <w:basedOn w:val="CommentText"/>
    <w:next w:val="CommentText"/>
    <w:link w:val="CommentSubjectChar"/>
    <w:rsid w:val="004450B1"/>
    <w:rPr>
      <w:b/>
      <w:bCs/>
    </w:rPr>
  </w:style>
  <w:style w:type="character" w:customStyle="1" w:styleId="CommentSubjectChar">
    <w:name w:val="Comment Subject Char"/>
    <w:link w:val="CommentSubject"/>
    <w:rsid w:val="004450B1"/>
    <w:rPr>
      <w:b/>
      <w:bCs/>
      <w:lang w:val="en-US" w:eastAsia="en-US"/>
    </w:rPr>
  </w:style>
  <w:style w:type="paragraph" w:styleId="NormalWeb">
    <w:name w:val="Normal (Web)"/>
    <w:basedOn w:val="Normal"/>
    <w:uiPriority w:val="99"/>
    <w:unhideWhenUsed/>
    <w:rsid w:val="00134E35"/>
    <w:pPr>
      <w:spacing w:before="100" w:beforeAutospacing="1" w:after="100" w:afterAutospacing="1"/>
    </w:pPr>
    <w:rPr>
      <w:rFonts w:ascii="Calibri" w:eastAsia="Calibri" w:hAnsi="Calibri" w:cs="Calibri"/>
      <w:sz w:val="22"/>
      <w:szCs w:val="22"/>
      <w:lang w:val="en-GB" w:eastAsia="en-GB"/>
    </w:rPr>
  </w:style>
  <w:style w:type="paragraph" w:styleId="BodyText">
    <w:name w:val="Body Text"/>
    <w:basedOn w:val="Normal"/>
    <w:link w:val="BodyTextChar"/>
    <w:rsid w:val="00581DEC"/>
    <w:pPr>
      <w:spacing w:after="120"/>
    </w:pPr>
    <w:rPr>
      <w:szCs w:val="20"/>
      <w:lang w:val="en-GB"/>
    </w:rPr>
  </w:style>
  <w:style w:type="character" w:customStyle="1" w:styleId="BodyTextChar">
    <w:name w:val="Body Text Char"/>
    <w:basedOn w:val="DefaultParagraphFont"/>
    <w:link w:val="BodyText"/>
    <w:rsid w:val="00581DEC"/>
    <w:rPr>
      <w:sz w:val="24"/>
      <w:lang w:eastAsia="en-US"/>
    </w:rPr>
  </w:style>
  <w:style w:type="character" w:customStyle="1" w:styleId="NoSpacingChar">
    <w:name w:val="No Spacing Char"/>
    <w:basedOn w:val="DefaultParagraphFont"/>
    <w:link w:val="NoSpacing"/>
    <w:uiPriority w:val="1"/>
    <w:locked/>
    <w:rsid w:val="00185471"/>
    <w:rPr>
      <w:rFonts w:eastAsiaTheme="minorEastAsia"/>
      <w:lang w:val="en-US"/>
    </w:rPr>
  </w:style>
  <w:style w:type="paragraph" w:styleId="NoSpacing">
    <w:name w:val="No Spacing"/>
    <w:link w:val="NoSpacingChar"/>
    <w:uiPriority w:val="1"/>
    <w:qFormat/>
    <w:rsid w:val="0018547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282">
      <w:bodyDiv w:val="1"/>
      <w:marLeft w:val="0"/>
      <w:marRight w:val="0"/>
      <w:marTop w:val="0"/>
      <w:marBottom w:val="0"/>
      <w:divBdr>
        <w:top w:val="none" w:sz="0" w:space="0" w:color="auto"/>
        <w:left w:val="none" w:sz="0" w:space="0" w:color="auto"/>
        <w:bottom w:val="none" w:sz="0" w:space="0" w:color="auto"/>
        <w:right w:val="none" w:sz="0" w:space="0" w:color="auto"/>
      </w:divBdr>
    </w:div>
    <w:div w:id="27685420">
      <w:bodyDiv w:val="1"/>
      <w:marLeft w:val="0"/>
      <w:marRight w:val="0"/>
      <w:marTop w:val="0"/>
      <w:marBottom w:val="0"/>
      <w:divBdr>
        <w:top w:val="none" w:sz="0" w:space="0" w:color="auto"/>
        <w:left w:val="none" w:sz="0" w:space="0" w:color="auto"/>
        <w:bottom w:val="none" w:sz="0" w:space="0" w:color="auto"/>
        <w:right w:val="none" w:sz="0" w:space="0" w:color="auto"/>
      </w:divBdr>
    </w:div>
    <w:div w:id="87434012">
      <w:bodyDiv w:val="1"/>
      <w:marLeft w:val="0"/>
      <w:marRight w:val="0"/>
      <w:marTop w:val="0"/>
      <w:marBottom w:val="0"/>
      <w:divBdr>
        <w:top w:val="none" w:sz="0" w:space="0" w:color="auto"/>
        <w:left w:val="none" w:sz="0" w:space="0" w:color="auto"/>
        <w:bottom w:val="none" w:sz="0" w:space="0" w:color="auto"/>
        <w:right w:val="none" w:sz="0" w:space="0" w:color="auto"/>
      </w:divBdr>
    </w:div>
    <w:div w:id="168957548">
      <w:bodyDiv w:val="1"/>
      <w:marLeft w:val="0"/>
      <w:marRight w:val="0"/>
      <w:marTop w:val="0"/>
      <w:marBottom w:val="0"/>
      <w:divBdr>
        <w:top w:val="none" w:sz="0" w:space="0" w:color="auto"/>
        <w:left w:val="none" w:sz="0" w:space="0" w:color="auto"/>
        <w:bottom w:val="none" w:sz="0" w:space="0" w:color="auto"/>
        <w:right w:val="none" w:sz="0" w:space="0" w:color="auto"/>
      </w:divBdr>
    </w:div>
    <w:div w:id="221140950">
      <w:bodyDiv w:val="1"/>
      <w:marLeft w:val="0"/>
      <w:marRight w:val="0"/>
      <w:marTop w:val="0"/>
      <w:marBottom w:val="0"/>
      <w:divBdr>
        <w:top w:val="none" w:sz="0" w:space="0" w:color="auto"/>
        <w:left w:val="none" w:sz="0" w:space="0" w:color="auto"/>
        <w:bottom w:val="none" w:sz="0" w:space="0" w:color="auto"/>
        <w:right w:val="none" w:sz="0" w:space="0" w:color="auto"/>
      </w:divBdr>
    </w:div>
    <w:div w:id="258686319">
      <w:bodyDiv w:val="1"/>
      <w:marLeft w:val="0"/>
      <w:marRight w:val="0"/>
      <w:marTop w:val="0"/>
      <w:marBottom w:val="0"/>
      <w:divBdr>
        <w:top w:val="none" w:sz="0" w:space="0" w:color="auto"/>
        <w:left w:val="none" w:sz="0" w:space="0" w:color="auto"/>
        <w:bottom w:val="none" w:sz="0" w:space="0" w:color="auto"/>
        <w:right w:val="none" w:sz="0" w:space="0" w:color="auto"/>
      </w:divBdr>
    </w:div>
    <w:div w:id="265500585">
      <w:bodyDiv w:val="1"/>
      <w:marLeft w:val="0"/>
      <w:marRight w:val="0"/>
      <w:marTop w:val="0"/>
      <w:marBottom w:val="0"/>
      <w:divBdr>
        <w:top w:val="none" w:sz="0" w:space="0" w:color="auto"/>
        <w:left w:val="none" w:sz="0" w:space="0" w:color="auto"/>
        <w:bottom w:val="none" w:sz="0" w:space="0" w:color="auto"/>
        <w:right w:val="none" w:sz="0" w:space="0" w:color="auto"/>
      </w:divBdr>
    </w:div>
    <w:div w:id="289171534">
      <w:bodyDiv w:val="1"/>
      <w:marLeft w:val="0"/>
      <w:marRight w:val="0"/>
      <w:marTop w:val="0"/>
      <w:marBottom w:val="0"/>
      <w:divBdr>
        <w:top w:val="none" w:sz="0" w:space="0" w:color="auto"/>
        <w:left w:val="none" w:sz="0" w:space="0" w:color="auto"/>
        <w:bottom w:val="none" w:sz="0" w:space="0" w:color="auto"/>
        <w:right w:val="none" w:sz="0" w:space="0" w:color="auto"/>
      </w:divBdr>
    </w:div>
    <w:div w:id="295720215">
      <w:bodyDiv w:val="1"/>
      <w:marLeft w:val="0"/>
      <w:marRight w:val="0"/>
      <w:marTop w:val="0"/>
      <w:marBottom w:val="0"/>
      <w:divBdr>
        <w:top w:val="none" w:sz="0" w:space="0" w:color="auto"/>
        <w:left w:val="none" w:sz="0" w:space="0" w:color="auto"/>
        <w:bottom w:val="none" w:sz="0" w:space="0" w:color="auto"/>
        <w:right w:val="none" w:sz="0" w:space="0" w:color="auto"/>
      </w:divBdr>
    </w:div>
    <w:div w:id="304822135">
      <w:bodyDiv w:val="1"/>
      <w:marLeft w:val="0"/>
      <w:marRight w:val="0"/>
      <w:marTop w:val="0"/>
      <w:marBottom w:val="0"/>
      <w:divBdr>
        <w:top w:val="none" w:sz="0" w:space="0" w:color="auto"/>
        <w:left w:val="none" w:sz="0" w:space="0" w:color="auto"/>
        <w:bottom w:val="none" w:sz="0" w:space="0" w:color="auto"/>
        <w:right w:val="none" w:sz="0" w:space="0" w:color="auto"/>
      </w:divBdr>
    </w:div>
    <w:div w:id="341401261">
      <w:bodyDiv w:val="1"/>
      <w:marLeft w:val="0"/>
      <w:marRight w:val="0"/>
      <w:marTop w:val="0"/>
      <w:marBottom w:val="0"/>
      <w:divBdr>
        <w:top w:val="none" w:sz="0" w:space="0" w:color="auto"/>
        <w:left w:val="none" w:sz="0" w:space="0" w:color="auto"/>
        <w:bottom w:val="none" w:sz="0" w:space="0" w:color="auto"/>
        <w:right w:val="none" w:sz="0" w:space="0" w:color="auto"/>
      </w:divBdr>
    </w:div>
    <w:div w:id="740101979">
      <w:bodyDiv w:val="1"/>
      <w:marLeft w:val="0"/>
      <w:marRight w:val="0"/>
      <w:marTop w:val="0"/>
      <w:marBottom w:val="0"/>
      <w:divBdr>
        <w:top w:val="none" w:sz="0" w:space="0" w:color="auto"/>
        <w:left w:val="none" w:sz="0" w:space="0" w:color="auto"/>
        <w:bottom w:val="none" w:sz="0" w:space="0" w:color="auto"/>
        <w:right w:val="none" w:sz="0" w:space="0" w:color="auto"/>
      </w:divBdr>
    </w:div>
    <w:div w:id="747386559">
      <w:bodyDiv w:val="1"/>
      <w:marLeft w:val="0"/>
      <w:marRight w:val="0"/>
      <w:marTop w:val="0"/>
      <w:marBottom w:val="0"/>
      <w:divBdr>
        <w:top w:val="none" w:sz="0" w:space="0" w:color="auto"/>
        <w:left w:val="none" w:sz="0" w:space="0" w:color="auto"/>
        <w:bottom w:val="none" w:sz="0" w:space="0" w:color="auto"/>
        <w:right w:val="none" w:sz="0" w:space="0" w:color="auto"/>
      </w:divBdr>
    </w:div>
    <w:div w:id="813369982">
      <w:bodyDiv w:val="1"/>
      <w:marLeft w:val="0"/>
      <w:marRight w:val="0"/>
      <w:marTop w:val="0"/>
      <w:marBottom w:val="0"/>
      <w:divBdr>
        <w:top w:val="none" w:sz="0" w:space="0" w:color="auto"/>
        <w:left w:val="none" w:sz="0" w:space="0" w:color="auto"/>
        <w:bottom w:val="none" w:sz="0" w:space="0" w:color="auto"/>
        <w:right w:val="none" w:sz="0" w:space="0" w:color="auto"/>
      </w:divBdr>
    </w:div>
    <w:div w:id="868227808">
      <w:bodyDiv w:val="1"/>
      <w:marLeft w:val="0"/>
      <w:marRight w:val="0"/>
      <w:marTop w:val="0"/>
      <w:marBottom w:val="0"/>
      <w:divBdr>
        <w:top w:val="none" w:sz="0" w:space="0" w:color="auto"/>
        <w:left w:val="none" w:sz="0" w:space="0" w:color="auto"/>
        <w:bottom w:val="none" w:sz="0" w:space="0" w:color="auto"/>
        <w:right w:val="none" w:sz="0" w:space="0" w:color="auto"/>
      </w:divBdr>
    </w:div>
    <w:div w:id="919213044">
      <w:bodyDiv w:val="1"/>
      <w:marLeft w:val="0"/>
      <w:marRight w:val="0"/>
      <w:marTop w:val="0"/>
      <w:marBottom w:val="0"/>
      <w:divBdr>
        <w:top w:val="none" w:sz="0" w:space="0" w:color="auto"/>
        <w:left w:val="none" w:sz="0" w:space="0" w:color="auto"/>
        <w:bottom w:val="none" w:sz="0" w:space="0" w:color="auto"/>
        <w:right w:val="none" w:sz="0" w:space="0" w:color="auto"/>
      </w:divBdr>
    </w:div>
    <w:div w:id="951549036">
      <w:bodyDiv w:val="1"/>
      <w:marLeft w:val="0"/>
      <w:marRight w:val="0"/>
      <w:marTop w:val="0"/>
      <w:marBottom w:val="0"/>
      <w:divBdr>
        <w:top w:val="none" w:sz="0" w:space="0" w:color="auto"/>
        <w:left w:val="none" w:sz="0" w:space="0" w:color="auto"/>
        <w:bottom w:val="none" w:sz="0" w:space="0" w:color="auto"/>
        <w:right w:val="none" w:sz="0" w:space="0" w:color="auto"/>
      </w:divBdr>
    </w:div>
    <w:div w:id="958534189">
      <w:bodyDiv w:val="1"/>
      <w:marLeft w:val="0"/>
      <w:marRight w:val="0"/>
      <w:marTop w:val="0"/>
      <w:marBottom w:val="0"/>
      <w:divBdr>
        <w:top w:val="none" w:sz="0" w:space="0" w:color="auto"/>
        <w:left w:val="none" w:sz="0" w:space="0" w:color="auto"/>
        <w:bottom w:val="none" w:sz="0" w:space="0" w:color="auto"/>
        <w:right w:val="none" w:sz="0" w:space="0" w:color="auto"/>
      </w:divBdr>
    </w:div>
    <w:div w:id="1036858028">
      <w:bodyDiv w:val="1"/>
      <w:marLeft w:val="0"/>
      <w:marRight w:val="0"/>
      <w:marTop w:val="0"/>
      <w:marBottom w:val="0"/>
      <w:divBdr>
        <w:top w:val="none" w:sz="0" w:space="0" w:color="auto"/>
        <w:left w:val="none" w:sz="0" w:space="0" w:color="auto"/>
        <w:bottom w:val="none" w:sz="0" w:space="0" w:color="auto"/>
        <w:right w:val="none" w:sz="0" w:space="0" w:color="auto"/>
      </w:divBdr>
    </w:div>
    <w:div w:id="1038093300">
      <w:bodyDiv w:val="1"/>
      <w:marLeft w:val="0"/>
      <w:marRight w:val="0"/>
      <w:marTop w:val="0"/>
      <w:marBottom w:val="0"/>
      <w:divBdr>
        <w:top w:val="none" w:sz="0" w:space="0" w:color="auto"/>
        <w:left w:val="none" w:sz="0" w:space="0" w:color="auto"/>
        <w:bottom w:val="none" w:sz="0" w:space="0" w:color="auto"/>
        <w:right w:val="none" w:sz="0" w:space="0" w:color="auto"/>
      </w:divBdr>
    </w:div>
    <w:div w:id="1041830138">
      <w:bodyDiv w:val="1"/>
      <w:marLeft w:val="0"/>
      <w:marRight w:val="0"/>
      <w:marTop w:val="0"/>
      <w:marBottom w:val="0"/>
      <w:divBdr>
        <w:top w:val="none" w:sz="0" w:space="0" w:color="auto"/>
        <w:left w:val="none" w:sz="0" w:space="0" w:color="auto"/>
        <w:bottom w:val="none" w:sz="0" w:space="0" w:color="auto"/>
        <w:right w:val="none" w:sz="0" w:space="0" w:color="auto"/>
      </w:divBdr>
    </w:div>
    <w:div w:id="1074007905">
      <w:bodyDiv w:val="1"/>
      <w:marLeft w:val="0"/>
      <w:marRight w:val="0"/>
      <w:marTop w:val="0"/>
      <w:marBottom w:val="0"/>
      <w:divBdr>
        <w:top w:val="none" w:sz="0" w:space="0" w:color="auto"/>
        <w:left w:val="none" w:sz="0" w:space="0" w:color="auto"/>
        <w:bottom w:val="none" w:sz="0" w:space="0" w:color="auto"/>
        <w:right w:val="none" w:sz="0" w:space="0" w:color="auto"/>
      </w:divBdr>
    </w:div>
    <w:div w:id="1128082936">
      <w:bodyDiv w:val="1"/>
      <w:marLeft w:val="0"/>
      <w:marRight w:val="0"/>
      <w:marTop w:val="0"/>
      <w:marBottom w:val="0"/>
      <w:divBdr>
        <w:top w:val="none" w:sz="0" w:space="0" w:color="auto"/>
        <w:left w:val="none" w:sz="0" w:space="0" w:color="auto"/>
        <w:bottom w:val="none" w:sz="0" w:space="0" w:color="auto"/>
        <w:right w:val="none" w:sz="0" w:space="0" w:color="auto"/>
      </w:divBdr>
    </w:div>
    <w:div w:id="1200976086">
      <w:bodyDiv w:val="1"/>
      <w:marLeft w:val="0"/>
      <w:marRight w:val="0"/>
      <w:marTop w:val="0"/>
      <w:marBottom w:val="0"/>
      <w:divBdr>
        <w:top w:val="none" w:sz="0" w:space="0" w:color="auto"/>
        <w:left w:val="none" w:sz="0" w:space="0" w:color="auto"/>
        <w:bottom w:val="none" w:sz="0" w:space="0" w:color="auto"/>
        <w:right w:val="none" w:sz="0" w:space="0" w:color="auto"/>
      </w:divBdr>
    </w:div>
    <w:div w:id="1265960553">
      <w:bodyDiv w:val="1"/>
      <w:marLeft w:val="0"/>
      <w:marRight w:val="0"/>
      <w:marTop w:val="0"/>
      <w:marBottom w:val="0"/>
      <w:divBdr>
        <w:top w:val="none" w:sz="0" w:space="0" w:color="auto"/>
        <w:left w:val="none" w:sz="0" w:space="0" w:color="auto"/>
        <w:bottom w:val="none" w:sz="0" w:space="0" w:color="auto"/>
        <w:right w:val="none" w:sz="0" w:space="0" w:color="auto"/>
      </w:divBdr>
    </w:div>
    <w:div w:id="1276912180">
      <w:bodyDiv w:val="1"/>
      <w:marLeft w:val="0"/>
      <w:marRight w:val="0"/>
      <w:marTop w:val="0"/>
      <w:marBottom w:val="0"/>
      <w:divBdr>
        <w:top w:val="none" w:sz="0" w:space="0" w:color="auto"/>
        <w:left w:val="none" w:sz="0" w:space="0" w:color="auto"/>
        <w:bottom w:val="none" w:sz="0" w:space="0" w:color="auto"/>
        <w:right w:val="none" w:sz="0" w:space="0" w:color="auto"/>
      </w:divBdr>
    </w:div>
    <w:div w:id="1279801503">
      <w:bodyDiv w:val="1"/>
      <w:marLeft w:val="0"/>
      <w:marRight w:val="0"/>
      <w:marTop w:val="0"/>
      <w:marBottom w:val="0"/>
      <w:divBdr>
        <w:top w:val="none" w:sz="0" w:space="0" w:color="auto"/>
        <w:left w:val="none" w:sz="0" w:space="0" w:color="auto"/>
        <w:bottom w:val="none" w:sz="0" w:space="0" w:color="auto"/>
        <w:right w:val="none" w:sz="0" w:space="0" w:color="auto"/>
      </w:divBdr>
    </w:div>
    <w:div w:id="1317563720">
      <w:bodyDiv w:val="1"/>
      <w:marLeft w:val="0"/>
      <w:marRight w:val="0"/>
      <w:marTop w:val="0"/>
      <w:marBottom w:val="0"/>
      <w:divBdr>
        <w:top w:val="none" w:sz="0" w:space="0" w:color="auto"/>
        <w:left w:val="none" w:sz="0" w:space="0" w:color="auto"/>
        <w:bottom w:val="none" w:sz="0" w:space="0" w:color="auto"/>
        <w:right w:val="none" w:sz="0" w:space="0" w:color="auto"/>
      </w:divBdr>
    </w:div>
    <w:div w:id="1371034294">
      <w:bodyDiv w:val="1"/>
      <w:marLeft w:val="0"/>
      <w:marRight w:val="0"/>
      <w:marTop w:val="0"/>
      <w:marBottom w:val="0"/>
      <w:divBdr>
        <w:top w:val="none" w:sz="0" w:space="0" w:color="auto"/>
        <w:left w:val="none" w:sz="0" w:space="0" w:color="auto"/>
        <w:bottom w:val="none" w:sz="0" w:space="0" w:color="auto"/>
        <w:right w:val="none" w:sz="0" w:space="0" w:color="auto"/>
      </w:divBdr>
    </w:div>
    <w:div w:id="1384871265">
      <w:bodyDiv w:val="1"/>
      <w:marLeft w:val="0"/>
      <w:marRight w:val="0"/>
      <w:marTop w:val="0"/>
      <w:marBottom w:val="0"/>
      <w:divBdr>
        <w:top w:val="none" w:sz="0" w:space="0" w:color="auto"/>
        <w:left w:val="none" w:sz="0" w:space="0" w:color="auto"/>
        <w:bottom w:val="none" w:sz="0" w:space="0" w:color="auto"/>
        <w:right w:val="none" w:sz="0" w:space="0" w:color="auto"/>
      </w:divBdr>
    </w:div>
    <w:div w:id="1465730692">
      <w:bodyDiv w:val="1"/>
      <w:marLeft w:val="0"/>
      <w:marRight w:val="0"/>
      <w:marTop w:val="0"/>
      <w:marBottom w:val="0"/>
      <w:divBdr>
        <w:top w:val="none" w:sz="0" w:space="0" w:color="auto"/>
        <w:left w:val="none" w:sz="0" w:space="0" w:color="auto"/>
        <w:bottom w:val="none" w:sz="0" w:space="0" w:color="auto"/>
        <w:right w:val="none" w:sz="0" w:space="0" w:color="auto"/>
      </w:divBdr>
    </w:div>
    <w:div w:id="1488588325">
      <w:bodyDiv w:val="1"/>
      <w:marLeft w:val="0"/>
      <w:marRight w:val="0"/>
      <w:marTop w:val="0"/>
      <w:marBottom w:val="0"/>
      <w:divBdr>
        <w:top w:val="none" w:sz="0" w:space="0" w:color="auto"/>
        <w:left w:val="none" w:sz="0" w:space="0" w:color="auto"/>
        <w:bottom w:val="none" w:sz="0" w:space="0" w:color="auto"/>
        <w:right w:val="none" w:sz="0" w:space="0" w:color="auto"/>
      </w:divBdr>
    </w:div>
    <w:div w:id="1500465339">
      <w:bodyDiv w:val="1"/>
      <w:marLeft w:val="0"/>
      <w:marRight w:val="0"/>
      <w:marTop w:val="0"/>
      <w:marBottom w:val="0"/>
      <w:divBdr>
        <w:top w:val="none" w:sz="0" w:space="0" w:color="auto"/>
        <w:left w:val="none" w:sz="0" w:space="0" w:color="auto"/>
        <w:bottom w:val="none" w:sz="0" w:space="0" w:color="auto"/>
        <w:right w:val="none" w:sz="0" w:space="0" w:color="auto"/>
      </w:divBdr>
    </w:div>
    <w:div w:id="1549343564">
      <w:bodyDiv w:val="1"/>
      <w:marLeft w:val="0"/>
      <w:marRight w:val="0"/>
      <w:marTop w:val="0"/>
      <w:marBottom w:val="0"/>
      <w:divBdr>
        <w:top w:val="none" w:sz="0" w:space="0" w:color="auto"/>
        <w:left w:val="none" w:sz="0" w:space="0" w:color="auto"/>
        <w:bottom w:val="none" w:sz="0" w:space="0" w:color="auto"/>
        <w:right w:val="none" w:sz="0" w:space="0" w:color="auto"/>
      </w:divBdr>
    </w:div>
    <w:div w:id="1560822320">
      <w:bodyDiv w:val="1"/>
      <w:marLeft w:val="0"/>
      <w:marRight w:val="0"/>
      <w:marTop w:val="0"/>
      <w:marBottom w:val="0"/>
      <w:divBdr>
        <w:top w:val="none" w:sz="0" w:space="0" w:color="auto"/>
        <w:left w:val="none" w:sz="0" w:space="0" w:color="auto"/>
        <w:bottom w:val="none" w:sz="0" w:space="0" w:color="auto"/>
        <w:right w:val="none" w:sz="0" w:space="0" w:color="auto"/>
      </w:divBdr>
    </w:div>
    <w:div w:id="1563061752">
      <w:bodyDiv w:val="1"/>
      <w:marLeft w:val="0"/>
      <w:marRight w:val="0"/>
      <w:marTop w:val="0"/>
      <w:marBottom w:val="0"/>
      <w:divBdr>
        <w:top w:val="none" w:sz="0" w:space="0" w:color="auto"/>
        <w:left w:val="none" w:sz="0" w:space="0" w:color="auto"/>
        <w:bottom w:val="none" w:sz="0" w:space="0" w:color="auto"/>
        <w:right w:val="none" w:sz="0" w:space="0" w:color="auto"/>
      </w:divBdr>
    </w:div>
    <w:div w:id="1647473809">
      <w:bodyDiv w:val="1"/>
      <w:marLeft w:val="0"/>
      <w:marRight w:val="0"/>
      <w:marTop w:val="0"/>
      <w:marBottom w:val="0"/>
      <w:divBdr>
        <w:top w:val="none" w:sz="0" w:space="0" w:color="auto"/>
        <w:left w:val="none" w:sz="0" w:space="0" w:color="auto"/>
        <w:bottom w:val="none" w:sz="0" w:space="0" w:color="auto"/>
        <w:right w:val="none" w:sz="0" w:space="0" w:color="auto"/>
      </w:divBdr>
    </w:div>
    <w:div w:id="1686059654">
      <w:bodyDiv w:val="1"/>
      <w:marLeft w:val="0"/>
      <w:marRight w:val="0"/>
      <w:marTop w:val="0"/>
      <w:marBottom w:val="0"/>
      <w:divBdr>
        <w:top w:val="none" w:sz="0" w:space="0" w:color="auto"/>
        <w:left w:val="none" w:sz="0" w:space="0" w:color="auto"/>
        <w:bottom w:val="none" w:sz="0" w:space="0" w:color="auto"/>
        <w:right w:val="none" w:sz="0" w:space="0" w:color="auto"/>
      </w:divBdr>
    </w:div>
    <w:div w:id="1846438535">
      <w:bodyDiv w:val="1"/>
      <w:marLeft w:val="0"/>
      <w:marRight w:val="0"/>
      <w:marTop w:val="0"/>
      <w:marBottom w:val="0"/>
      <w:divBdr>
        <w:top w:val="none" w:sz="0" w:space="0" w:color="auto"/>
        <w:left w:val="none" w:sz="0" w:space="0" w:color="auto"/>
        <w:bottom w:val="none" w:sz="0" w:space="0" w:color="auto"/>
        <w:right w:val="none" w:sz="0" w:space="0" w:color="auto"/>
      </w:divBdr>
    </w:div>
    <w:div w:id="1876427804">
      <w:bodyDiv w:val="1"/>
      <w:marLeft w:val="0"/>
      <w:marRight w:val="0"/>
      <w:marTop w:val="0"/>
      <w:marBottom w:val="0"/>
      <w:divBdr>
        <w:top w:val="none" w:sz="0" w:space="0" w:color="auto"/>
        <w:left w:val="none" w:sz="0" w:space="0" w:color="auto"/>
        <w:bottom w:val="none" w:sz="0" w:space="0" w:color="auto"/>
        <w:right w:val="none" w:sz="0" w:space="0" w:color="auto"/>
      </w:divBdr>
    </w:div>
    <w:div w:id="199664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dropbox.com/scl/fo/hx166wfhzczci9qtuf9nz/AH8YShzEmxm4iFV1k5VA1BU?rlkey=pfz60vfy6raverinohqajkpzi&amp;st=jbilkjb7&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7D7CC-5121-484A-B560-E8BF9511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398</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Datchet Parish Council</Company>
  <LinksUpToDate>false</LinksUpToDate>
  <CharactersWithSpaces>2825</CharactersWithSpaces>
  <SharedDoc>false</SharedDoc>
  <HLinks>
    <vt:vector size="6" baseType="variant">
      <vt:variant>
        <vt:i4>5242898</vt:i4>
      </vt:variant>
      <vt:variant>
        <vt:i4>0</vt:i4>
      </vt:variant>
      <vt:variant>
        <vt:i4>0</vt:i4>
      </vt:variant>
      <vt:variant>
        <vt:i4>5</vt:i4>
      </vt:variant>
      <vt:variant>
        <vt:lpwstr>https://www.dropbox.com/scl/fo/aswchthahqs3i7gxg9c24/AP5NmzvTmHFacIRBguiCyPQ?rlkey=de7oqhnb3hvdk8bw4fxus3doe&amp;st=e6k91scm&amp;dl=0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The Clerk</dc:creator>
  <cp:keywords/>
  <dc:description/>
  <cp:lastModifiedBy>Sonia Masikito</cp:lastModifiedBy>
  <cp:revision>4</cp:revision>
  <cp:lastPrinted>2026-07-06T08:42:00Z</cp:lastPrinted>
  <dcterms:created xsi:type="dcterms:W3CDTF">2026-07-20T12:05:00Z</dcterms:created>
  <dcterms:modified xsi:type="dcterms:W3CDTF">2026-07-20T14:49:00Z</dcterms:modified>
</cp:coreProperties>
</file>